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DD05A1" w14:textId="4EA9092B" w:rsidR="008F0EDC" w:rsidRPr="008F0EDC" w:rsidRDefault="008F0EDC" w:rsidP="008F0EDC">
      <w:pPr>
        <w:pStyle w:val="Date"/>
        <w:jc w:val="right"/>
        <w:rPr>
          <w:rFonts w:asciiTheme="minorHAnsi" w:hAnsiTheme="minorHAnsi" w:cstheme="minorHAnsi"/>
          <w:sz w:val="20"/>
          <w:szCs w:val="20"/>
        </w:rPr>
      </w:pPr>
      <w:r w:rsidRPr="004700A2">
        <w:rPr>
          <w:rFonts w:asciiTheme="minorHAnsi" w:hAnsiTheme="minorHAnsi" w:cstheme="minorHAnsi"/>
          <w:sz w:val="20"/>
          <w:szCs w:val="20"/>
        </w:rPr>
        <w:t xml:space="preserve">le </w:t>
      </w:r>
      <w:r w:rsidR="00647C17">
        <w:rPr>
          <w:rFonts w:asciiTheme="minorHAnsi" w:hAnsiTheme="minorHAnsi" w:cstheme="minorHAnsi"/>
          <w:sz w:val="20"/>
          <w:szCs w:val="20"/>
        </w:rPr>
        <w:t>08/07/2024</w:t>
      </w:r>
    </w:p>
    <w:p w14:paraId="0A2DAC9C" w14:textId="77777777" w:rsidR="001060EE" w:rsidRDefault="001060EE">
      <w:pPr>
        <w:pStyle w:val="Date"/>
        <w:rPr>
          <w:rFonts w:asciiTheme="minorHAnsi" w:hAnsiTheme="minorHAnsi" w:cstheme="minorHAnsi"/>
          <w:sz w:val="20"/>
          <w:szCs w:val="20"/>
        </w:rPr>
      </w:pPr>
    </w:p>
    <w:p w14:paraId="21F5BC67" w14:textId="77777777" w:rsidR="005456F8" w:rsidRDefault="005456F8" w:rsidP="005456F8">
      <w:pPr>
        <w:pStyle w:val="Titre1"/>
        <w:spacing w:before="0"/>
        <w:rPr>
          <w:color w:val="001871"/>
          <w:lang w:val="fr-FR"/>
        </w:rPr>
      </w:pPr>
    </w:p>
    <w:p w14:paraId="5DCC9EA7" w14:textId="5FCEF765" w:rsidR="008F0EDC" w:rsidRPr="00013327" w:rsidRDefault="00552D83" w:rsidP="005456F8">
      <w:pPr>
        <w:pStyle w:val="Titre1"/>
        <w:spacing w:before="0"/>
        <w:jc w:val="center"/>
        <w:rPr>
          <w:color w:val="001871"/>
          <w:lang w:val="fr-FR"/>
        </w:rPr>
      </w:pPr>
      <w:r>
        <w:rPr>
          <w:color w:val="001871"/>
          <w:lang w:val="fr-FR"/>
        </w:rPr>
        <w:t>GROUPE DE TRAVAIL</w:t>
      </w:r>
      <w:r w:rsidR="00CB5DB2">
        <w:rPr>
          <w:color w:val="001871"/>
          <w:lang w:val="fr-FR"/>
        </w:rPr>
        <w:t xml:space="preserve"> « </w:t>
      </w:r>
      <w:r w:rsidR="00647C17">
        <w:rPr>
          <w:color w:val="001871"/>
          <w:lang w:val="fr-FR"/>
        </w:rPr>
        <w:t>Congélation artificielle des sols</w:t>
      </w:r>
      <w:r w:rsidR="00CB5DB2">
        <w:rPr>
          <w:color w:val="001871"/>
          <w:lang w:val="fr-FR"/>
        </w:rPr>
        <w:t> »</w:t>
      </w:r>
    </w:p>
    <w:p w14:paraId="0DEF611C" w14:textId="4632D668" w:rsidR="008F0EDC" w:rsidRPr="00013327" w:rsidRDefault="00647C17" w:rsidP="005456F8">
      <w:pPr>
        <w:pStyle w:val="Titre1"/>
        <w:spacing w:before="0"/>
        <w:jc w:val="center"/>
        <w:rPr>
          <w:color w:val="001871"/>
          <w:lang w:val="fr-FR"/>
        </w:rPr>
      </w:pPr>
      <w:r>
        <w:rPr>
          <w:color w:val="001871"/>
          <w:lang w:val="fr-FR"/>
        </w:rPr>
        <w:t>Réunion</w:t>
      </w:r>
      <w:r w:rsidR="00552D83">
        <w:rPr>
          <w:color w:val="001871"/>
          <w:lang w:val="fr-FR"/>
        </w:rPr>
        <w:t xml:space="preserve"> </w:t>
      </w:r>
      <w:r w:rsidR="00E4427D">
        <w:rPr>
          <w:color w:val="001871"/>
          <w:lang w:val="fr-FR"/>
        </w:rPr>
        <w:t>du</w:t>
      </w:r>
      <w:r w:rsidR="008F0EDC" w:rsidRPr="00013327">
        <w:rPr>
          <w:color w:val="001871"/>
          <w:lang w:val="fr-FR"/>
        </w:rPr>
        <w:t xml:space="preserve"> </w:t>
      </w:r>
      <w:r>
        <w:rPr>
          <w:color w:val="001871"/>
          <w:lang w:val="fr-FR"/>
        </w:rPr>
        <w:t xml:space="preserve">08/07/2024 </w:t>
      </w:r>
      <w:r w:rsidR="008F0EDC" w:rsidRPr="00013327">
        <w:rPr>
          <w:color w:val="001871"/>
          <w:lang w:val="fr-FR"/>
        </w:rPr>
        <w:t xml:space="preserve">à </w:t>
      </w:r>
      <w:r>
        <w:rPr>
          <w:color w:val="001871"/>
          <w:lang w:val="fr-FR"/>
        </w:rPr>
        <w:t>9h30</w:t>
      </w:r>
    </w:p>
    <w:p w14:paraId="336D2CFD" w14:textId="77777777" w:rsidR="00552D83" w:rsidRDefault="00552D83" w:rsidP="004D7C2A">
      <w:pPr>
        <w:pStyle w:val="Sansinterligne"/>
        <w:jc w:val="center"/>
        <w:rPr>
          <w:lang w:val="fr-FR"/>
        </w:rPr>
      </w:pPr>
    </w:p>
    <w:p w14:paraId="7E63BA20" w14:textId="112AB26A" w:rsidR="0052600D" w:rsidRPr="00442681" w:rsidRDefault="00552D83" w:rsidP="00E4427D">
      <w:pPr>
        <w:pStyle w:val="Sansinterligne"/>
        <w:jc w:val="center"/>
        <w:rPr>
          <w:rFonts w:asciiTheme="minorHAnsi" w:hAnsiTheme="minorHAnsi" w:cstheme="minorHAnsi"/>
          <w:szCs w:val="20"/>
          <w:lang w:val="fr-FR"/>
        </w:rPr>
      </w:pPr>
      <w:r>
        <w:rPr>
          <w:lang w:val="fr-FR"/>
        </w:rPr>
        <w:t xml:space="preserve">Réunion en </w:t>
      </w:r>
      <w:r w:rsidR="00647C17">
        <w:rPr>
          <w:lang w:val="fr-FR"/>
        </w:rPr>
        <w:t xml:space="preserve">présentiel et </w:t>
      </w:r>
      <w:proofErr w:type="spellStart"/>
      <w:r w:rsidR="00647C17">
        <w:rPr>
          <w:lang w:val="fr-FR"/>
        </w:rPr>
        <w:t>visio</w:t>
      </w:r>
      <w:proofErr w:type="spellEnd"/>
      <w:r>
        <w:rPr>
          <w:lang w:val="fr-FR"/>
        </w:rPr>
        <w:t xml:space="preserve"> (Teams)</w:t>
      </w:r>
    </w:p>
    <w:p w14:paraId="52E8641F" w14:textId="77777777" w:rsidR="0097376F" w:rsidRDefault="0052600D" w:rsidP="0052600D">
      <w:pPr>
        <w:pStyle w:val="Date"/>
        <w:ind w:firstLine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</w:p>
    <w:p w14:paraId="3855D4E6" w14:textId="1ADE230A" w:rsidR="00E4427D" w:rsidRDefault="00E4427D" w:rsidP="00E4427D">
      <w:pPr>
        <w:pStyle w:val="Dat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Compte rendu</w:t>
      </w:r>
      <w:r w:rsidR="00575E54">
        <w:rPr>
          <w:rFonts w:asciiTheme="minorHAnsi" w:hAnsiTheme="minorHAnsi" w:cstheme="minorHAnsi"/>
          <w:sz w:val="20"/>
          <w:szCs w:val="20"/>
        </w:rPr>
        <w:t xml:space="preserve"> é</w:t>
      </w:r>
      <w:r>
        <w:rPr>
          <w:rFonts w:asciiTheme="minorHAnsi" w:hAnsiTheme="minorHAnsi" w:cstheme="minorHAnsi"/>
          <w:sz w:val="20"/>
          <w:szCs w:val="20"/>
        </w:rPr>
        <w:t xml:space="preserve">tabli par </w:t>
      </w:r>
      <w:r w:rsidR="00647C17">
        <w:rPr>
          <w:rFonts w:asciiTheme="minorHAnsi" w:hAnsiTheme="minorHAnsi" w:cstheme="minorHAnsi"/>
          <w:sz w:val="20"/>
          <w:szCs w:val="20"/>
        </w:rPr>
        <w:t>Grégory MEYER</w:t>
      </w:r>
      <w:r>
        <w:rPr>
          <w:rFonts w:asciiTheme="minorHAnsi" w:hAnsiTheme="minorHAnsi" w:cstheme="minorHAnsi"/>
          <w:sz w:val="20"/>
          <w:szCs w:val="20"/>
        </w:rPr>
        <w:t xml:space="preserve"> (président du GT)</w:t>
      </w:r>
    </w:p>
    <w:p w14:paraId="4FD55B03" w14:textId="77777777" w:rsidR="00E4427D" w:rsidRDefault="00E4427D" w:rsidP="00E4427D">
      <w:pPr>
        <w:pStyle w:val="Dat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Copie à Nathalie BORIE (secrétaire du CFMS)</w:t>
      </w:r>
    </w:p>
    <w:p w14:paraId="47116BAA" w14:textId="77777777" w:rsidR="00575E54" w:rsidRDefault="00575E54" w:rsidP="00E4427D">
      <w:pPr>
        <w:pStyle w:val="Date"/>
        <w:rPr>
          <w:rFonts w:asciiTheme="minorHAnsi" w:hAnsiTheme="minorHAnsi" w:cstheme="minorHAnsi"/>
          <w:sz w:val="20"/>
          <w:szCs w:val="20"/>
        </w:rPr>
      </w:pPr>
    </w:p>
    <w:p w14:paraId="025C2FFA" w14:textId="77777777" w:rsidR="00575E54" w:rsidRDefault="00575E54" w:rsidP="00E4427D">
      <w:pPr>
        <w:pStyle w:val="Date"/>
        <w:rPr>
          <w:rFonts w:asciiTheme="minorHAnsi" w:hAnsiTheme="minorHAnsi" w:cstheme="minorHAnsi"/>
          <w:sz w:val="20"/>
          <w:szCs w:val="20"/>
          <w:u w:val="single"/>
        </w:rPr>
      </w:pPr>
      <w:r w:rsidRPr="00575E54">
        <w:rPr>
          <w:rFonts w:asciiTheme="minorHAnsi" w:hAnsiTheme="minorHAnsi" w:cstheme="minorHAnsi"/>
          <w:sz w:val="20"/>
          <w:szCs w:val="20"/>
          <w:u w:val="single"/>
        </w:rPr>
        <w:t>Liste des présents :</w:t>
      </w:r>
    </w:p>
    <w:p w14:paraId="25A94DC8" w14:textId="77777777" w:rsidR="00E4427D" w:rsidRDefault="00E4427D" w:rsidP="00E4427D">
      <w:pPr>
        <w:pStyle w:val="Date"/>
        <w:rPr>
          <w:rFonts w:asciiTheme="minorHAnsi" w:hAnsiTheme="minorHAnsi" w:cstheme="minorHAnsi"/>
          <w:sz w:val="20"/>
          <w:szCs w:val="20"/>
        </w:rPr>
      </w:pPr>
    </w:p>
    <w:tbl>
      <w:tblPr>
        <w:tblW w:w="10512" w:type="dxa"/>
        <w:tblLook w:val="04A0" w:firstRow="1" w:lastRow="0" w:firstColumn="1" w:lastColumn="0" w:noHBand="0" w:noVBand="1"/>
      </w:tblPr>
      <w:tblGrid>
        <w:gridCol w:w="1188"/>
        <w:gridCol w:w="1222"/>
        <w:gridCol w:w="1479"/>
        <w:gridCol w:w="3164"/>
        <w:gridCol w:w="1251"/>
        <w:gridCol w:w="1196"/>
        <w:gridCol w:w="1169"/>
      </w:tblGrid>
      <w:tr w:rsidR="00F91439" w:rsidRPr="00F91439" w14:paraId="58A59466" w14:textId="77777777" w:rsidTr="00F91439">
        <w:trPr>
          <w:trHeight w:val="615"/>
        </w:trPr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1FF46A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Noms</w:t>
            </w:r>
            <w:proofErr w:type="spellEnd"/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94785B0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Prénoms</w:t>
            </w:r>
            <w:proofErr w:type="spellEnd"/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7E069CE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Sociétés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747FED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Adresses</w:t>
            </w:r>
            <w:proofErr w:type="spellEnd"/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 mail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0096E3B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Présent</w:t>
            </w:r>
            <w:proofErr w:type="spellEnd"/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(e)s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4D69045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Absent(e)s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66981CE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Excusé</w:t>
            </w:r>
            <w:proofErr w:type="spellEnd"/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(e)s</w:t>
            </w:r>
          </w:p>
        </w:tc>
      </w:tr>
      <w:tr w:rsidR="00F91439" w:rsidRPr="00F91439" w14:paraId="30B8058E" w14:textId="77777777" w:rsidTr="00F91439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B01B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ALBRIEUX-CASTILLE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DC290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Jérémy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DFC89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VINCI GP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DCEA9" w14:textId="77777777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1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jeremy.albrieux-castille@vinci-construction.com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E20C1" w14:textId="7105B443" w:rsidR="00F91439" w:rsidRPr="00F91439" w:rsidRDefault="000458E3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B7397" w14:textId="1DF52B7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E3BC6" w14:textId="6190264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0D07FF09" w14:textId="77777777" w:rsidTr="00F91439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9DE46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CUISINIER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0D40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Olivier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418DE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Université Lorraine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AD930" w14:textId="77777777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2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olivier.cuisinier@univ-lorraine.fr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AC66D" w14:textId="577650C7" w:rsidR="00F91439" w:rsidRPr="00F91439" w:rsidRDefault="000458E3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2B2215" w14:textId="2B131AAC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75B57" w14:textId="16F2F182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6933533B" w14:textId="77777777" w:rsidTr="00F91439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FBB5D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DELMAS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39003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Louis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8A9E5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BOUYGUES TP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A71C3" w14:textId="77777777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3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l.delmas@bouygues-construction.com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B08D4" w14:textId="24F76BC5" w:rsidR="00F91439" w:rsidRPr="00F91439" w:rsidRDefault="001862C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 (teams)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E6F53" w14:textId="6DA90AEE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1B9D8" w14:textId="0915366A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25787643" w14:textId="77777777" w:rsidTr="00F91439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CEE60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GUICHARD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1C0F4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Arnaud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40FA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SYSTRA</w:t>
            </w:r>
            <w:proofErr w:type="spellEnd"/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970A7" w14:textId="77777777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4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aguichard@systra.com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33A197" w14:textId="0DD53962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AFF7D" w14:textId="42EE1BF0" w:rsidR="00F91439" w:rsidRPr="00F91439" w:rsidRDefault="001862C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B82BE3" w14:textId="526D31DC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3BD951B0" w14:textId="77777777" w:rsidTr="00F91439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DB72B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JOUDIEH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8A365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Zeina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12B10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Université Lorraine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DE8B1" w14:textId="77777777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5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zeina.joudieh@univ-lorraine.fr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4AD15" w14:textId="580DBBFA" w:rsidR="00F91439" w:rsidRPr="00F91439" w:rsidRDefault="005F1692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50F637" w14:textId="2E0AB60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271ED" w14:textId="6BF4F69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2F270392" w14:textId="77777777" w:rsidTr="00F91439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F9672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KIRMAIER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B4E29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Julien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523DF4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ARCADIS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FA949" w14:textId="77777777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6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julien.kirmaier@arcadis.com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E21B9" w14:textId="43B2A8F1" w:rsidR="00F91439" w:rsidRPr="00F91439" w:rsidRDefault="001862C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085A1" w14:textId="3DE0D79E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36001" w14:textId="75BC9738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455B6CAB" w14:textId="77777777" w:rsidTr="00F91439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0BF99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LANDO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315F8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Thibaut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E8636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ANTEA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FAB84" w14:textId="77777777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7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thibaut.lando@anteagroup.fr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3E85B" w14:textId="38080ED3" w:rsidR="00F91439" w:rsidRPr="00F91439" w:rsidRDefault="001862C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75B935" w14:textId="74CB29EA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F1168" w14:textId="3113E0DB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24D6EDD0" w14:textId="77777777" w:rsidTr="00F91439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4A433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LECONTE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C2EB1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Basile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800F0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SBF</w:t>
            </w:r>
            <w:proofErr w:type="spellEnd"/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8B959" w14:textId="77777777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8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basile.leconte@soletanche-bachy.com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B7415" w14:textId="14E7B95F" w:rsidR="00F91439" w:rsidRPr="00F91439" w:rsidRDefault="0089774A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C120EC" w14:textId="1732982D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8C8A9" w14:textId="0B04C4A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4BA47123" w14:textId="77777777" w:rsidTr="00F91439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6E061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MARTIN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DD0FD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Olivier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7722C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Expert </w:t>
            </w:r>
            <w:proofErr w:type="spellStart"/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indépendant</w:t>
            </w:r>
            <w:proofErr w:type="spellEnd"/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63C9FE" w14:textId="77777777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9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olivier.martin.189@gmail.com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8DE1B" w14:textId="282D965C" w:rsidR="00F91439" w:rsidRPr="00F91439" w:rsidRDefault="001862C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7D7A90" w14:textId="77C3BF65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3CE77" w14:textId="2B928D5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40898193" w14:textId="77777777" w:rsidTr="00F91439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5379C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MEYER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34B1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Grégory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48F1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EGIS Géotechnique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2481D" w14:textId="77777777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0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gregory.meyer@egis-group.com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A54398" w14:textId="6564C335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1F0DDC" w14:textId="3CD57198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3A3A4" w14:textId="637398ED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7311759D" w14:textId="77777777" w:rsidTr="00F91439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CCAAD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MOAL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84CBB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Erwan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45B68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SYSTRA</w:t>
            </w:r>
            <w:proofErr w:type="spellEnd"/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36478" w14:textId="77777777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1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emoal@systra.com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823892" w14:textId="77EE1BDD" w:rsidR="00F91439" w:rsidRPr="00F91439" w:rsidRDefault="001862C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0FEF2" w14:textId="01C9A47D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175D0" w14:textId="2FB800B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3F7A0B47" w14:textId="77777777" w:rsidTr="00F91439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A0C0E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PAVEL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D7762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Laetitia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A9E601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TERRASOL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9BADC" w14:textId="77777777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2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laetitia.pavel@setec.com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2658F" w14:textId="410033E4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EFE68" w14:textId="3FD3804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2C55B" w14:textId="65A1B353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</w:tr>
      <w:tr w:rsidR="00F91439" w:rsidRPr="00F91439" w14:paraId="2FCA2726" w14:textId="77777777" w:rsidTr="00F91439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F66C1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RIGAZIO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E5CA4A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Andrea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E39F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ICOP</w:t>
            </w:r>
            <w:proofErr w:type="spellEnd"/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3BF8E" w14:textId="77777777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3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andrea.rigazio@icop.it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89536" w14:textId="04AFE254" w:rsidR="00F91439" w:rsidRPr="00F91439" w:rsidRDefault="001862C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B0FE4D" w14:textId="070DEF2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8A6F7" w14:textId="3C9B423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5818EAFC" w14:textId="77777777" w:rsidTr="00F91439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CB95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ROBERT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F24F6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Jacques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9A9A4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ARCADIS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DBBDD" w14:textId="77777777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4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jacques.robert@arcadis.com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CEB78" w14:textId="6A8A5980" w:rsidR="00F91439" w:rsidRPr="00F91439" w:rsidRDefault="001862C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240CC" w14:textId="087B8479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CA2A9" w14:textId="0595BB2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5CA85397" w14:textId="77777777" w:rsidTr="00F91439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BAB39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ROT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E49634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Jonathan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32355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GEOTEC</w:t>
            </w:r>
            <w:proofErr w:type="spellEnd"/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F3093" w14:textId="77777777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5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jonathan.rot@geotec.fr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72FD3" w14:textId="7373F43F" w:rsidR="00F91439" w:rsidRPr="00F91439" w:rsidRDefault="009274B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282E0" w14:textId="7C6EA6E8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23ACC7" w14:textId="3C060C0A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2503018C" w14:textId="77777777" w:rsidTr="00F91439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BA71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TANG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5F20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Anh-Minh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2B3C3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ENPC</w:t>
            </w:r>
            <w:proofErr w:type="spellEnd"/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702AD" w14:textId="77777777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6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anh-minh.tang@enpc.fr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EE8197" w14:textId="5CA25F98" w:rsidR="00F91439" w:rsidRPr="00F91439" w:rsidRDefault="00E447BB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EE300E" w14:textId="1D1DE982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67DBF" w14:textId="1F93F07A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59379C3B" w14:textId="77777777" w:rsidTr="00F91439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5F26AE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THIDET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BE4B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Bertrand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3C29B" w14:textId="097D4068" w:rsid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DODIN </w:t>
            </w:r>
            <w:proofErr w:type="spellStart"/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CAMPENON</w:t>
            </w:r>
            <w:proofErr w:type="spellEnd"/>
          </w:p>
          <w:p w14:paraId="6061EB90" w14:textId="78ADE83F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BERNARD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96DE2A" w14:textId="77777777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7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bertrand.thidet@vinci-construction.com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5B3DE" w14:textId="1CF1631C" w:rsidR="00F91439" w:rsidRPr="00F91439" w:rsidRDefault="009274B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237D8" w14:textId="51494BFA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053E65" w14:textId="03F49E59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73F5DA74" w14:textId="77777777" w:rsidTr="00F91439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160D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TRAORE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E11E5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Lassana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15196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CETU</w:t>
            </w:r>
            <w:proofErr w:type="spellEnd"/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3C7B4" w14:textId="77777777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8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lassana.traore@developpement-durable.gouv.fr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510090" w14:textId="08721DE4" w:rsidR="00F91439" w:rsidRPr="00F91439" w:rsidRDefault="009274B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F4252" w14:textId="68E93022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00B7E" w14:textId="54E879A4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01ECD966" w14:textId="77777777" w:rsidTr="00F91439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A93B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XEMARD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2C6C0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Pierre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F8EB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GEOTOPIA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2C996" w14:textId="77777777" w:rsidR="00F91439" w:rsidRPr="00F91439" w:rsidRDefault="0000000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9" w:history="1">
              <w:r w:rsidR="00F91439"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pierre.xemard@geo-topia.fr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C67CC" w14:textId="1786E366" w:rsidR="00F91439" w:rsidRPr="00F91439" w:rsidRDefault="00E447BB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6AA98" w14:textId="1C6E4A2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9B4684" w14:textId="4E1E7E2C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</w:tbl>
    <w:p w14:paraId="20C928E6" w14:textId="160ACB63" w:rsidR="004A3CCA" w:rsidRPr="00E447BB" w:rsidRDefault="004A3CCA" w:rsidP="00FB0CFB">
      <w:pPr>
        <w:pStyle w:val="Sansinterligne"/>
        <w:rPr>
          <w:lang w:val="en-GB"/>
        </w:rPr>
      </w:pPr>
    </w:p>
    <w:p w14:paraId="372964EA" w14:textId="77777777" w:rsidR="004A3CCA" w:rsidRPr="00E447BB" w:rsidRDefault="004A3CCA">
      <w:pPr>
        <w:rPr>
          <w:rFonts w:ascii="Calibri" w:hAnsi="Calibri"/>
          <w:sz w:val="20"/>
          <w:lang w:val="en-GB"/>
        </w:rPr>
      </w:pPr>
      <w:r w:rsidRPr="00E447BB">
        <w:rPr>
          <w:lang w:val="en-GB"/>
        </w:rPr>
        <w:br w:type="page"/>
      </w:r>
    </w:p>
    <w:p w14:paraId="75D56183" w14:textId="77777777" w:rsidR="00FB0CFB" w:rsidRPr="00E447BB" w:rsidRDefault="00FB0CFB" w:rsidP="00FB0CFB">
      <w:pPr>
        <w:pStyle w:val="Sansinterligne"/>
        <w:rPr>
          <w:lang w:val="en-GB"/>
        </w:rPr>
      </w:pPr>
    </w:p>
    <w:p w14:paraId="6032C4F0" w14:textId="77777777" w:rsidR="00A05D1B" w:rsidRDefault="00A05D1B" w:rsidP="00970993">
      <w:pPr>
        <w:pStyle w:val="Sansinterligne"/>
        <w:rPr>
          <w:sz w:val="24"/>
          <w:lang w:val="fr-FR"/>
        </w:rPr>
      </w:pPr>
      <w:r w:rsidRPr="009C3C0B">
        <w:rPr>
          <w:sz w:val="24"/>
          <w:u w:val="single"/>
          <w:lang w:val="fr-FR"/>
        </w:rPr>
        <w:t>Ordre du jour</w:t>
      </w:r>
      <w:r w:rsidR="00EF4723" w:rsidRPr="00FE56B1">
        <w:rPr>
          <w:sz w:val="24"/>
          <w:lang w:val="fr-FR"/>
        </w:rPr>
        <w:t> :</w:t>
      </w:r>
    </w:p>
    <w:p w14:paraId="64E9C17E" w14:textId="6D012199" w:rsidR="0091501E" w:rsidRDefault="002B6362" w:rsidP="00C121BA">
      <w:pPr>
        <w:pStyle w:val="Sansinterligne"/>
        <w:numPr>
          <w:ilvl w:val="0"/>
          <w:numId w:val="12"/>
        </w:numPr>
        <w:rPr>
          <w:sz w:val="24"/>
          <w:lang w:val="fr-FR"/>
        </w:rPr>
      </w:pPr>
      <w:r>
        <w:rPr>
          <w:sz w:val="24"/>
          <w:lang w:val="fr-FR"/>
        </w:rPr>
        <w:t>Présentations, tour de table</w:t>
      </w:r>
    </w:p>
    <w:p w14:paraId="535E9887" w14:textId="17066E46" w:rsidR="002B6362" w:rsidRDefault="00014A75" w:rsidP="00C121BA">
      <w:pPr>
        <w:pStyle w:val="Sansinterligne"/>
        <w:numPr>
          <w:ilvl w:val="0"/>
          <w:numId w:val="12"/>
        </w:numPr>
        <w:rPr>
          <w:sz w:val="24"/>
          <w:lang w:val="fr-FR"/>
        </w:rPr>
      </w:pPr>
      <w:r>
        <w:rPr>
          <w:sz w:val="24"/>
          <w:lang w:val="fr-FR"/>
        </w:rPr>
        <w:t>Présentation du c</w:t>
      </w:r>
      <w:r w:rsidR="00E901E8">
        <w:rPr>
          <w:sz w:val="24"/>
          <w:lang w:val="fr-FR"/>
        </w:rPr>
        <w:t>ahier des charges</w:t>
      </w:r>
      <w:r>
        <w:rPr>
          <w:sz w:val="24"/>
          <w:lang w:val="fr-FR"/>
        </w:rPr>
        <w:t xml:space="preserve"> et de la </w:t>
      </w:r>
      <w:r w:rsidR="00E901E8">
        <w:rPr>
          <w:sz w:val="24"/>
          <w:lang w:val="fr-FR"/>
        </w:rPr>
        <w:t>note de cadrage</w:t>
      </w:r>
    </w:p>
    <w:p w14:paraId="4A660C59" w14:textId="229EF3F2" w:rsidR="00E901E8" w:rsidRDefault="00E901E8" w:rsidP="00C121BA">
      <w:pPr>
        <w:pStyle w:val="Sansinterligne"/>
        <w:numPr>
          <w:ilvl w:val="0"/>
          <w:numId w:val="12"/>
        </w:numPr>
        <w:rPr>
          <w:sz w:val="24"/>
          <w:lang w:val="fr-FR"/>
        </w:rPr>
      </w:pPr>
      <w:r>
        <w:rPr>
          <w:sz w:val="24"/>
          <w:lang w:val="fr-FR"/>
        </w:rPr>
        <w:t>Sommaires, répartition des tâches</w:t>
      </w:r>
    </w:p>
    <w:p w14:paraId="118E090D" w14:textId="77777777" w:rsidR="004A3CCA" w:rsidRDefault="004A3CCA" w:rsidP="004A3CCA">
      <w:pPr>
        <w:pStyle w:val="Sansinterligne"/>
        <w:rPr>
          <w:sz w:val="24"/>
          <w:lang w:val="fr-FR"/>
        </w:rPr>
      </w:pPr>
    </w:p>
    <w:p w14:paraId="184DE5C6" w14:textId="63109E22" w:rsidR="00014A75" w:rsidRDefault="00014A75" w:rsidP="00014A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 w:rsidRPr="00014A75">
        <w:rPr>
          <w:rFonts w:asciiTheme="minorHAnsi" w:hAnsiTheme="minorHAnsi" w:cstheme="minorHAnsi"/>
          <w:lang w:val="fr-FR"/>
        </w:rPr>
        <w:t xml:space="preserve">Pour la réunion de démarrage, nous sommes </w:t>
      </w:r>
      <w:r>
        <w:rPr>
          <w:rFonts w:asciiTheme="minorHAnsi" w:hAnsiTheme="minorHAnsi" w:cstheme="minorHAnsi"/>
          <w:lang w:val="fr-FR"/>
        </w:rPr>
        <w:t>16 en présentiel + 1 en distanciel.</w:t>
      </w:r>
    </w:p>
    <w:p w14:paraId="28144144" w14:textId="30CA437B" w:rsidR="00147D56" w:rsidRDefault="00147D56" w:rsidP="00014A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Le support de présentation est copié sous Teams dans le dossier </w:t>
      </w:r>
      <w:proofErr w:type="spellStart"/>
      <w:r>
        <w:rPr>
          <w:rFonts w:asciiTheme="minorHAnsi" w:hAnsiTheme="minorHAnsi" w:cstheme="minorHAnsi"/>
          <w:lang w:val="fr-FR"/>
        </w:rPr>
        <w:t>CRR</w:t>
      </w:r>
      <w:proofErr w:type="spellEnd"/>
      <w:r>
        <w:rPr>
          <w:rFonts w:asciiTheme="minorHAnsi" w:hAnsiTheme="minorHAnsi" w:cstheme="minorHAnsi"/>
          <w:lang w:val="fr-FR"/>
        </w:rPr>
        <w:t>.</w:t>
      </w:r>
    </w:p>
    <w:p w14:paraId="76B0E9EB" w14:textId="7EB16DAD" w:rsidR="004A3CCA" w:rsidRPr="004A3CCA" w:rsidRDefault="00C57633" w:rsidP="004A3CCA">
      <w:pPr>
        <w:pStyle w:val="Titre1"/>
        <w:numPr>
          <w:ilvl w:val="0"/>
          <w:numId w:val="25"/>
        </w:numPr>
      </w:pPr>
      <w:bookmarkStart w:id="0" w:name="_Ref119678082"/>
      <w:r>
        <w:t>Présentations, tour de table</w:t>
      </w:r>
    </w:p>
    <w:p w14:paraId="10AB461B" w14:textId="025FEF14" w:rsidR="00E447BB" w:rsidRDefault="00E447BB" w:rsidP="004E7C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Grégory </w:t>
      </w:r>
      <w:r w:rsidR="00014A75">
        <w:rPr>
          <w:rFonts w:asciiTheme="minorHAnsi" w:hAnsiTheme="minorHAnsi" w:cstheme="minorHAnsi"/>
          <w:lang w:val="fr-FR"/>
        </w:rPr>
        <w:t xml:space="preserve">(pilote) </w:t>
      </w:r>
      <w:r>
        <w:rPr>
          <w:rFonts w:asciiTheme="minorHAnsi" w:hAnsiTheme="minorHAnsi" w:cstheme="minorHAnsi"/>
          <w:lang w:val="fr-FR"/>
        </w:rPr>
        <w:t>:</w:t>
      </w:r>
      <w:r w:rsidR="00014A75">
        <w:rPr>
          <w:rFonts w:asciiTheme="minorHAnsi" w:hAnsiTheme="minorHAnsi" w:cstheme="minorHAnsi"/>
          <w:lang w:val="fr-FR"/>
        </w:rPr>
        <w:t xml:space="preserve"> </w:t>
      </w:r>
      <w:r w:rsidR="00CD2E13">
        <w:rPr>
          <w:rFonts w:asciiTheme="minorHAnsi" w:hAnsiTheme="minorHAnsi" w:cstheme="minorHAnsi"/>
          <w:lang w:val="fr-FR"/>
        </w:rPr>
        <w:t>à l’origine du lancement du GT. A travaillé sur le projet de congélation de la L15S-T2A (gare VDM) et sur l’extension du métro de Bruxelles.</w:t>
      </w:r>
    </w:p>
    <w:p w14:paraId="60F2F482" w14:textId="3147397E" w:rsidR="00FB1CBA" w:rsidRDefault="00E447BB" w:rsidP="004E7C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Minh : </w:t>
      </w:r>
      <w:r w:rsidR="00CD2E13">
        <w:rPr>
          <w:rFonts w:asciiTheme="minorHAnsi" w:hAnsiTheme="minorHAnsi" w:cstheme="minorHAnsi"/>
          <w:lang w:val="fr-FR"/>
        </w:rPr>
        <w:t xml:space="preserve">a piloté une thèse sur le </w:t>
      </w:r>
      <w:r>
        <w:rPr>
          <w:rFonts w:asciiTheme="minorHAnsi" w:hAnsiTheme="minorHAnsi" w:cstheme="minorHAnsi"/>
          <w:lang w:val="fr-FR"/>
        </w:rPr>
        <w:t xml:space="preserve">gel dégel des chaussées (2014), </w:t>
      </w:r>
      <w:r w:rsidR="00CD2E13">
        <w:rPr>
          <w:rFonts w:asciiTheme="minorHAnsi" w:hAnsiTheme="minorHAnsi" w:cstheme="minorHAnsi"/>
          <w:lang w:val="fr-FR"/>
        </w:rPr>
        <w:t xml:space="preserve">puis sur la </w:t>
      </w:r>
      <w:r>
        <w:rPr>
          <w:rFonts w:asciiTheme="minorHAnsi" w:hAnsiTheme="minorHAnsi" w:cstheme="minorHAnsi"/>
          <w:lang w:val="fr-FR"/>
        </w:rPr>
        <w:t xml:space="preserve">congélation artificielle des sols (thèse 2021). </w:t>
      </w:r>
      <w:r w:rsidR="00CD2E13">
        <w:rPr>
          <w:rFonts w:asciiTheme="minorHAnsi" w:hAnsiTheme="minorHAnsi" w:cstheme="minorHAnsi"/>
          <w:lang w:val="fr-FR"/>
        </w:rPr>
        <w:t>Plus spécialisé sur les a</w:t>
      </w:r>
      <w:r>
        <w:rPr>
          <w:rFonts w:asciiTheme="minorHAnsi" w:hAnsiTheme="minorHAnsi" w:cstheme="minorHAnsi"/>
          <w:lang w:val="fr-FR"/>
        </w:rPr>
        <w:t>spect</w:t>
      </w:r>
      <w:r w:rsidR="00CD2E13">
        <w:rPr>
          <w:rFonts w:asciiTheme="minorHAnsi" w:hAnsiTheme="minorHAnsi" w:cstheme="minorHAnsi"/>
          <w:lang w:val="fr-FR"/>
        </w:rPr>
        <w:t>s</w:t>
      </w:r>
      <w:r>
        <w:rPr>
          <w:rFonts w:asciiTheme="minorHAnsi" w:hAnsiTheme="minorHAnsi" w:cstheme="minorHAnsi"/>
          <w:lang w:val="fr-FR"/>
        </w:rPr>
        <w:t xml:space="preserve"> fondamenta</w:t>
      </w:r>
      <w:r w:rsidR="00CD2E13">
        <w:rPr>
          <w:rFonts w:asciiTheme="minorHAnsi" w:hAnsiTheme="minorHAnsi" w:cstheme="minorHAnsi"/>
          <w:lang w:val="fr-FR"/>
        </w:rPr>
        <w:t>ux</w:t>
      </w:r>
    </w:p>
    <w:p w14:paraId="19DD1366" w14:textId="43F1AD02" w:rsidR="00E447BB" w:rsidRDefault="00CD2E13" w:rsidP="004E7C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E</w:t>
      </w:r>
      <w:r w:rsidR="00E447BB">
        <w:rPr>
          <w:rFonts w:asciiTheme="minorHAnsi" w:hAnsiTheme="minorHAnsi" w:cstheme="minorHAnsi"/>
          <w:lang w:val="fr-FR"/>
        </w:rPr>
        <w:t xml:space="preserve">rwan : </w:t>
      </w:r>
      <w:r>
        <w:rPr>
          <w:rFonts w:asciiTheme="minorHAnsi" w:hAnsiTheme="minorHAnsi" w:cstheme="minorHAnsi"/>
          <w:lang w:val="fr-FR"/>
        </w:rPr>
        <w:t xml:space="preserve">A travaillé sur les congélation de la </w:t>
      </w:r>
      <w:r w:rsidR="00E447BB">
        <w:rPr>
          <w:rFonts w:asciiTheme="minorHAnsi" w:hAnsiTheme="minorHAnsi" w:cstheme="minorHAnsi"/>
          <w:lang w:val="fr-FR"/>
        </w:rPr>
        <w:t>L12, L14N, L15 T2</w:t>
      </w:r>
      <w:r>
        <w:rPr>
          <w:rFonts w:asciiTheme="minorHAnsi" w:hAnsiTheme="minorHAnsi" w:cstheme="minorHAnsi"/>
          <w:lang w:val="fr-FR"/>
        </w:rPr>
        <w:t xml:space="preserve"> et </w:t>
      </w:r>
      <w:r w:rsidR="00E447BB">
        <w:rPr>
          <w:rFonts w:asciiTheme="minorHAnsi" w:hAnsiTheme="minorHAnsi" w:cstheme="minorHAnsi"/>
          <w:lang w:val="fr-FR"/>
        </w:rPr>
        <w:t>Melbourne</w:t>
      </w:r>
    </w:p>
    <w:p w14:paraId="711363C7" w14:textId="71E4BFED" w:rsidR="00E447BB" w:rsidRDefault="00E447BB" w:rsidP="004E7C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Pierre </w:t>
      </w:r>
      <w:proofErr w:type="spellStart"/>
      <w:r>
        <w:rPr>
          <w:rFonts w:asciiTheme="minorHAnsi" w:hAnsiTheme="minorHAnsi" w:cstheme="minorHAnsi"/>
          <w:lang w:val="fr-FR"/>
        </w:rPr>
        <w:t>Xémard</w:t>
      </w:r>
      <w:proofErr w:type="spellEnd"/>
      <w:r>
        <w:rPr>
          <w:rFonts w:asciiTheme="minorHAnsi" w:hAnsiTheme="minorHAnsi" w:cstheme="minorHAnsi"/>
          <w:lang w:val="fr-FR"/>
        </w:rPr>
        <w:t xml:space="preserve"> : </w:t>
      </w:r>
      <w:r w:rsidR="00CD2E13">
        <w:rPr>
          <w:rFonts w:asciiTheme="minorHAnsi" w:hAnsiTheme="minorHAnsi" w:cstheme="minorHAnsi"/>
          <w:lang w:val="fr-FR"/>
        </w:rPr>
        <w:t xml:space="preserve">A travaillé sur la </w:t>
      </w:r>
      <w:r>
        <w:rPr>
          <w:rFonts w:asciiTheme="minorHAnsi" w:hAnsiTheme="minorHAnsi" w:cstheme="minorHAnsi"/>
          <w:lang w:val="fr-FR"/>
        </w:rPr>
        <w:t>L18</w:t>
      </w:r>
    </w:p>
    <w:p w14:paraId="6841EA0D" w14:textId="4C8A7E65" w:rsidR="00E447BB" w:rsidRDefault="00E447BB" w:rsidP="004E7C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Bertrand : </w:t>
      </w:r>
      <w:r w:rsidR="00CD2E13">
        <w:rPr>
          <w:rFonts w:asciiTheme="minorHAnsi" w:hAnsiTheme="minorHAnsi" w:cstheme="minorHAnsi"/>
          <w:lang w:val="fr-FR"/>
        </w:rPr>
        <w:t xml:space="preserve">Changement au sein du groupe Vinci : </w:t>
      </w:r>
      <w:proofErr w:type="spellStart"/>
      <w:r>
        <w:rPr>
          <w:rFonts w:asciiTheme="minorHAnsi" w:hAnsiTheme="minorHAnsi" w:cstheme="minorHAnsi"/>
          <w:lang w:val="fr-FR"/>
        </w:rPr>
        <w:t>Dodin</w:t>
      </w:r>
      <w:proofErr w:type="spellEnd"/>
      <w:r>
        <w:rPr>
          <w:rFonts w:asciiTheme="minorHAnsi" w:hAnsiTheme="minorHAnsi" w:cstheme="minorHAnsi"/>
          <w:lang w:val="fr-FR"/>
        </w:rPr>
        <w:t xml:space="preserve"> -&gt; </w:t>
      </w:r>
      <w:proofErr w:type="spellStart"/>
      <w:r>
        <w:rPr>
          <w:rFonts w:asciiTheme="minorHAnsi" w:hAnsiTheme="minorHAnsi" w:cstheme="minorHAnsi"/>
          <w:lang w:val="fr-FR"/>
        </w:rPr>
        <w:t>VCGI</w:t>
      </w:r>
      <w:proofErr w:type="spellEnd"/>
      <w:r>
        <w:rPr>
          <w:rFonts w:asciiTheme="minorHAnsi" w:hAnsiTheme="minorHAnsi" w:cstheme="minorHAnsi"/>
          <w:lang w:val="fr-FR"/>
        </w:rPr>
        <w:t xml:space="preserve">. </w:t>
      </w:r>
      <w:r w:rsidR="00CD2E13">
        <w:rPr>
          <w:rFonts w:asciiTheme="minorHAnsi" w:hAnsiTheme="minorHAnsi" w:cstheme="minorHAnsi"/>
          <w:lang w:val="fr-FR"/>
        </w:rPr>
        <w:t xml:space="preserve">A suivi les travaux de </w:t>
      </w:r>
      <w:r>
        <w:rPr>
          <w:rFonts w:asciiTheme="minorHAnsi" w:hAnsiTheme="minorHAnsi" w:cstheme="minorHAnsi"/>
          <w:lang w:val="fr-FR"/>
        </w:rPr>
        <w:t>MAU L12 et Mairie de Saint-Ouen</w:t>
      </w:r>
      <w:r w:rsidR="00CD2E13">
        <w:rPr>
          <w:rFonts w:asciiTheme="minorHAnsi" w:hAnsiTheme="minorHAnsi" w:cstheme="minorHAnsi"/>
          <w:lang w:val="fr-FR"/>
        </w:rPr>
        <w:t xml:space="preserve"> (L14)</w:t>
      </w:r>
    </w:p>
    <w:p w14:paraId="50A733B3" w14:textId="36CEBC9B" w:rsidR="00E447BB" w:rsidRDefault="0089774A" w:rsidP="004E7C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Jérémy : L14, Le Caire, cross passage en conception</w:t>
      </w:r>
    </w:p>
    <w:p w14:paraId="3B2FCAA0" w14:textId="23073220" w:rsidR="00E447BB" w:rsidRDefault="0089774A" w:rsidP="004E7C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Lassana : </w:t>
      </w:r>
      <w:proofErr w:type="spellStart"/>
      <w:r>
        <w:rPr>
          <w:rFonts w:asciiTheme="minorHAnsi" w:hAnsiTheme="minorHAnsi" w:cstheme="minorHAnsi"/>
          <w:lang w:val="fr-FR"/>
        </w:rPr>
        <w:t>CETU</w:t>
      </w:r>
      <w:proofErr w:type="spellEnd"/>
      <w:r>
        <w:rPr>
          <w:rFonts w:asciiTheme="minorHAnsi" w:hAnsiTheme="minorHAnsi" w:cstheme="minorHAnsi"/>
          <w:lang w:val="fr-FR"/>
        </w:rPr>
        <w:t>. Thèse gel dégel des sols non saturés</w:t>
      </w:r>
      <w:r w:rsidR="00F335EF">
        <w:rPr>
          <w:rFonts w:asciiTheme="minorHAnsi" w:hAnsiTheme="minorHAnsi" w:cstheme="minorHAnsi"/>
          <w:lang w:val="fr-FR"/>
        </w:rPr>
        <w:t>. Intérêt impacts sur les avoisinants</w:t>
      </w:r>
    </w:p>
    <w:p w14:paraId="46A2EABC" w14:textId="7166EA38" w:rsidR="0089774A" w:rsidRDefault="00F335EF" w:rsidP="004E7C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Julien : hydrogéologue. </w:t>
      </w:r>
      <w:r w:rsidR="00591F1C">
        <w:rPr>
          <w:rFonts w:asciiTheme="minorHAnsi" w:hAnsiTheme="minorHAnsi" w:cstheme="minorHAnsi"/>
          <w:lang w:val="fr-FR"/>
        </w:rPr>
        <w:t xml:space="preserve">Projet en </w:t>
      </w:r>
      <w:r w:rsidR="002E11C2">
        <w:rPr>
          <w:rFonts w:asciiTheme="minorHAnsi" w:hAnsiTheme="minorHAnsi" w:cstheme="minorHAnsi"/>
          <w:lang w:val="fr-FR"/>
        </w:rPr>
        <w:t>Égypte</w:t>
      </w:r>
      <w:r>
        <w:rPr>
          <w:rFonts w:asciiTheme="minorHAnsi" w:hAnsiTheme="minorHAnsi" w:cstheme="minorHAnsi"/>
          <w:lang w:val="fr-FR"/>
        </w:rPr>
        <w:t>, cross passage sous le canal de Suez</w:t>
      </w:r>
    </w:p>
    <w:p w14:paraId="6670BF6D" w14:textId="2237C903" w:rsidR="00F335EF" w:rsidRDefault="002E11C2" w:rsidP="004E7C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Olivier Martin : retraité BY</w:t>
      </w:r>
      <w:r w:rsidR="00950D64">
        <w:rPr>
          <w:rFonts w:asciiTheme="minorHAnsi" w:hAnsiTheme="minorHAnsi" w:cstheme="minorHAnsi"/>
          <w:lang w:val="fr-FR"/>
        </w:rPr>
        <w:t>, expert</w:t>
      </w:r>
      <w:r>
        <w:rPr>
          <w:rFonts w:asciiTheme="minorHAnsi" w:hAnsiTheme="minorHAnsi" w:cstheme="minorHAnsi"/>
          <w:lang w:val="fr-FR"/>
        </w:rPr>
        <w:t>. Projets Hong Kong (2005), Le Caire (2011), Miami (2013)</w:t>
      </w:r>
      <w:r w:rsidR="00741FD6">
        <w:rPr>
          <w:rFonts w:asciiTheme="minorHAnsi" w:hAnsiTheme="minorHAnsi" w:cstheme="minorHAnsi"/>
          <w:lang w:val="fr-FR"/>
        </w:rPr>
        <w:t xml:space="preserve"> puis</w:t>
      </w:r>
      <w:r>
        <w:rPr>
          <w:rFonts w:asciiTheme="minorHAnsi" w:hAnsiTheme="minorHAnsi" w:cstheme="minorHAnsi"/>
          <w:lang w:val="fr-FR"/>
        </w:rPr>
        <w:t xml:space="preserve"> </w:t>
      </w:r>
      <w:proofErr w:type="spellStart"/>
      <w:r>
        <w:rPr>
          <w:rFonts w:asciiTheme="minorHAnsi" w:hAnsiTheme="minorHAnsi" w:cstheme="minorHAnsi"/>
          <w:lang w:val="fr-FR"/>
        </w:rPr>
        <w:t>GPE</w:t>
      </w:r>
      <w:proofErr w:type="spellEnd"/>
      <w:r w:rsidR="00741FD6">
        <w:rPr>
          <w:rFonts w:asciiTheme="minorHAnsi" w:hAnsiTheme="minorHAnsi" w:cstheme="minorHAnsi"/>
          <w:lang w:val="fr-FR"/>
        </w:rPr>
        <w:t xml:space="preserve"> (L15S T2 et T3)</w:t>
      </w:r>
    </w:p>
    <w:p w14:paraId="73B0D28E" w14:textId="48183F16" w:rsidR="002E11C2" w:rsidRDefault="009274B8" w:rsidP="004E7C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Andrea : </w:t>
      </w:r>
      <w:proofErr w:type="spellStart"/>
      <w:r>
        <w:rPr>
          <w:rFonts w:asciiTheme="minorHAnsi" w:hAnsiTheme="minorHAnsi" w:cstheme="minorHAnsi"/>
          <w:lang w:val="fr-FR"/>
        </w:rPr>
        <w:t>Rodio</w:t>
      </w:r>
      <w:proofErr w:type="spellEnd"/>
      <w:r>
        <w:rPr>
          <w:rFonts w:asciiTheme="minorHAnsi" w:hAnsiTheme="minorHAnsi" w:cstheme="minorHAnsi"/>
          <w:lang w:val="fr-FR"/>
        </w:rPr>
        <w:t xml:space="preserve"> puis </w:t>
      </w:r>
      <w:r w:rsidR="00741FD6">
        <w:rPr>
          <w:rFonts w:asciiTheme="minorHAnsi" w:hAnsiTheme="minorHAnsi" w:cstheme="minorHAnsi"/>
          <w:lang w:val="fr-FR"/>
        </w:rPr>
        <w:t xml:space="preserve">directeur </w:t>
      </w:r>
      <w:proofErr w:type="spellStart"/>
      <w:r>
        <w:rPr>
          <w:rFonts w:asciiTheme="minorHAnsi" w:hAnsiTheme="minorHAnsi" w:cstheme="minorHAnsi"/>
          <w:lang w:val="fr-FR"/>
        </w:rPr>
        <w:t>Icop</w:t>
      </w:r>
      <w:proofErr w:type="spellEnd"/>
      <w:r>
        <w:rPr>
          <w:rFonts w:asciiTheme="minorHAnsi" w:hAnsiTheme="minorHAnsi" w:cstheme="minorHAnsi"/>
          <w:lang w:val="fr-FR"/>
        </w:rPr>
        <w:t xml:space="preserve"> </w:t>
      </w:r>
      <w:r w:rsidR="00741FD6">
        <w:rPr>
          <w:rFonts w:asciiTheme="minorHAnsi" w:hAnsiTheme="minorHAnsi" w:cstheme="minorHAnsi"/>
          <w:lang w:val="fr-FR"/>
        </w:rPr>
        <w:t xml:space="preserve">France </w:t>
      </w:r>
      <w:r>
        <w:rPr>
          <w:rFonts w:asciiTheme="minorHAnsi" w:hAnsiTheme="minorHAnsi" w:cstheme="minorHAnsi"/>
          <w:lang w:val="fr-FR"/>
        </w:rPr>
        <w:t xml:space="preserve">depuis 15 ans. </w:t>
      </w:r>
      <w:proofErr w:type="spellStart"/>
      <w:r w:rsidR="005F1692">
        <w:rPr>
          <w:rFonts w:asciiTheme="minorHAnsi" w:hAnsiTheme="minorHAnsi" w:cstheme="minorHAnsi"/>
          <w:lang w:val="fr-FR"/>
        </w:rPr>
        <w:t>Convenor</w:t>
      </w:r>
      <w:proofErr w:type="spellEnd"/>
      <w:r w:rsidR="005F1692">
        <w:rPr>
          <w:rFonts w:asciiTheme="minorHAnsi" w:hAnsiTheme="minorHAnsi" w:cstheme="minorHAnsi"/>
          <w:lang w:val="fr-FR"/>
        </w:rPr>
        <w:t xml:space="preserve"> </w:t>
      </w:r>
      <w:r w:rsidR="00741FD6">
        <w:rPr>
          <w:rFonts w:asciiTheme="minorHAnsi" w:hAnsiTheme="minorHAnsi" w:cstheme="minorHAnsi"/>
          <w:lang w:val="fr-FR"/>
        </w:rPr>
        <w:t xml:space="preserve">du </w:t>
      </w:r>
      <w:r w:rsidR="005F1692">
        <w:rPr>
          <w:rFonts w:asciiTheme="minorHAnsi" w:hAnsiTheme="minorHAnsi" w:cstheme="minorHAnsi"/>
          <w:lang w:val="fr-FR"/>
        </w:rPr>
        <w:t>g</w:t>
      </w:r>
      <w:r>
        <w:rPr>
          <w:rFonts w:asciiTheme="minorHAnsi" w:hAnsiTheme="minorHAnsi" w:cstheme="minorHAnsi"/>
          <w:lang w:val="fr-FR"/>
        </w:rPr>
        <w:t xml:space="preserve">roupe de travail </w:t>
      </w:r>
      <w:r w:rsidR="00741FD6">
        <w:rPr>
          <w:rFonts w:asciiTheme="minorHAnsi" w:hAnsiTheme="minorHAnsi" w:cstheme="minorHAnsi"/>
          <w:lang w:val="fr-FR"/>
        </w:rPr>
        <w:t xml:space="preserve">sur la </w:t>
      </w:r>
      <w:r>
        <w:rPr>
          <w:rFonts w:asciiTheme="minorHAnsi" w:hAnsiTheme="minorHAnsi" w:cstheme="minorHAnsi"/>
          <w:lang w:val="fr-FR"/>
        </w:rPr>
        <w:t>norme EXE</w:t>
      </w:r>
    </w:p>
    <w:p w14:paraId="532B1DB3" w14:textId="6C28F61D" w:rsidR="009274B8" w:rsidRDefault="009274B8" w:rsidP="004E7C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Basile : </w:t>
      </w:r>
      <w:r w:rsidR="00324987">
        <w:rPr>
          <w:rFonts w:asciiTheme="minorHAnsi" w:hAnsiTheme="minorHAnsi" w:cstheme="minorHAnsi"/>
          <w:lang w:val="fr-FR"/>
        </w:rPr>
        <w:t xml:space="preserve">Directeur technique </w:t>
      </w:r>
      <w:r w:rsidR="0016721A">
        <w:rPr>
          <w:rFonts w:asciiTheme="minorHAnsi" w:hAnsiTheme="minorHAnsi" w:cstheme="minorHAnsi"/>
          <w:lang w:val="fr-FR"/>
        </w:rPr>
        <w:t>SBF</w:t>
      </w:r>
      <w:r w:rsidR="00324987">
        <w:rPr>
          <w:rFonts w:asciiTheme="minorHAnsi" w:hAnsiTheme="minorHAnsi" w:cstheme="minorHAnsi"/>
          <w:lang w:val="fr-FR"/>
        </w:rPr>
        <w:t xml:space="preserve">, T2/T3 </w:t>
      </w:r>
      <w:proofErr w:type="spellStart"/>
      <w:r w:rsidR="00324987">
        <w:rPr>
          <w:rFonts w:asciiTheme="minorHAnsi" w:hAnsiTheme="minorHAnsi" w:cstheme="minorHAnsi"/>
          <w:lang w:val="fr-FR"/>
        </w:rPr>
        <w:t>GPE</w:t>
      </w:r>
      <w:proofErr w:type="spellEnd"/>
      <w:r w:rsidR="005F1692">
        <w:rPr>
          <w:rFonts w:asciiTheme="minorHAnsi" w:hAnsiTheme="minorHAnsi" w:cstheme="minorHAnsi"/>
          <w:lang w:val="fr-FR"/>
        </w:rPr>
        <w:t>, L16</w:t>
      </w:r>
      <w:r w:rsidR="00DE210D">
        <w:rPr>
          <w:rFonts w:asciiTheme="minorHAnsi" w:hAnsiTheme="minorHAnsi" w:cstheme="minorHAnsi"/>
          <w:lang w:val="fr-FR"/>
        </w:rPr>
        <w:t xml:space="preserve"> puits d’essais</w:t>
      </w:r>
      <w:r w:rsidR="005F1692">
        <w:rPr>
          <w:rFonts w:asciiTheme="minorHAnsi" w:hAnsiTheme="minorHAnsi" w:cstheme="minorHAnsi"/>
          <w:lang w:val="fr-FR"/>
        </w:rPr>
        <w:t xml:space="preserve">, membre </w:t>
      </w:r>
      <w:r w:rsidR="00DE210D">
        <w:rPr>
          <w:rFonts w:asciiTheme="minorHAnsi" w:hAnsiTheme="minorHAnsi" w:cstheme="minorHAnsi"/>
          <w:lang w:val="fr-FR"/>
        </w:rPr>
        <w:t>g</w:t>
      </w:r>
      <w:r w:rsidR="005F1692">
        <w:rPr>
          <w:rFonts w:asciiTheme="minorHAnsi" w:hAnsiTheme="minorHAnsi" w:cstheme="minorHAnsi"/>
          <w:lang w:val="fr-FR"/>
        </w:rPr>
        <w:t>roupe de travail norme EXE</w:t>
      </w:r>
    </w:p>
    <w:p w14:paraId="1C2D2260" w14:textId="6E8E08E6" w:rsidR="002E11C2" w:rsidRPr="00741FD6" w:rsidRDefault="005F1692" w:rsidP="004E7C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both"/>
        <w:rPr>
          <w:rFonts w:asciiTheme="minorHAnsi" w:hAnsiTheme="minorHAnsi" w:cstheme="minorHAnsi"/>
          <w:lang w:val="fr-FR"/>
        </w:rPr>
      </w:pPr>
      <w:r w:rsidRPr="00741FD6">
        <w:rPr>
          <w:rFonts w:asciiTheme="minorHAnsi" w:hAnsiTheme="minorHAnsi" w:cstheme="minorHAnsi"/>
          <w:lang w:val="fr-FR"/>
        </w:rPr>
        <w:t xml:space="preserve">Zeina : thèse avec Bouygues et </w:t>
      </w:r>
      <w:r w:rsidR="00832E38">
        <w:rPr>
          <w:rFonts w:asciiTheme="minorHAnsi" w:hAnsiTheme="minorHAnsi" w:cstheme="minorHAnsi"/>
          <w:lang w:val="fr-FR"/>
        </w:rPr>
        <w:t>l’</w:t>
      </w:r>
      <w:r w:rsidRPr="00741FD6">
        <w:rPr>
          <w:rFonts w:asciiTheme="minorHAnsi" w:hAnsiTheme="minorHAnsi" w:cstheme="minorHAnsi"/>
          <w:lang w:val="fr-FR"/>
        </w:rPr>
        <w:t>Université de Lorraine. Sol sous cycle gel/dégel avec gradient t°</w:t>
      </w:r>
    </w:p>
    <w:p w14:paraId="4AF8CAF5" w14:textId="6980CDF9" w:rsidR="005F1692" w:rsidRPr="005F1692" w:rsidRDefault="005F1692" w:rsidP="004E7C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Jonathan : </w:t>
      </w:r>
      <w:proofErr w:type="spellStart"/>
      <w:r w:rsidR="00C52C3F">
        <w:rPr>
          <w:rFonts w:asciiTheme="minorHAnsi" w:hAnsiTheme="minorHAnsi" w:cstheme="minorHAnsi"/>
          <w:lang w:val="fr-FR"/>
        </w:rPr>
        <w:t>GEOTEC</w:t>
      </w:r>
      <w:proofErr w:type="spellEnd"/>
      <w:r w:rsidR="00C52C3F">
        <w:rPr>
          <w:rFonts w:asciiTheme="minorHAnsi" w:hAnsiTheme="minorHAnsi" w:cstheme="minorHAnsi"/>
          <w:lang w:val="fr-FR"/>
        </w:rPr>
        <w:t xml:space="preserve">. </w:t>
      </w:r>
      <w:r w:rsidR="00832E38">
        <w:rPr>
          <w:rFonts w:asciiTheme="minorHAnsi" w:hAnsiTheme="minorHAnsi" w:cstheme="minorHAnsi"/>
          <w:lang w:val="fr-FR"/>
        </w:rPr>
        <w:t>A étudié le rétro-calage du p</w:t>
      </w:r>
      <w:r w:rsidR="002A78ED">
        <w:rPr>
          <w:rFonts w:asciiTheme="minorHAnsi" w:hAnsiTheme="minorHAnsi" w:cstheme="minorHAnsi"/>
          <w:lang w:val="fr-FR"/>
        </w:rPr>
        <w:t>uits d’essai d’Aulnay</w:t>
      </w:r>
      <w:r w:rsidR="00D24036">
        <w:rPr>
          <w:rFonts w:asciiTheme="minorHAnsi" w:hAnsiTheme="minorHAnsi" w:cstheme="minorHAnsi"/>
          <w:lang w:val="fr-FR"/>
        </w:rPr>
        <w:t xml:space="preserve"> (</w:t>
      </w:r>
      <w:r w:rsidR="00832E38">
        <w:rPr>
          <w:rFonts w:asciiTheme="minorHAnsi" w:hAnsiTheme="minorHAnsi" w:cstheme="minorHAnsi"/>
          <w:lang w:val="fr-FR"/>
        </w:rPr>
        <w:t xml:space="preserve">dans les </w:t>
      </w:r>
      <w:r w:rsidR="00D24036">
        <w:rPr>
          <w:rFonts w:asciiTheme="minorHAnsi" w:hAnsiTheme="minorHAnsi" w:cstheme="minorHAnsi"/>
          <w:lang w:val="fr-FR"/>
        </w:rPr>
        <w:t>Sables de Beauchamp)</w:t>
      </w:r>
    </w:p>
    <w:p w14:paraId="4C25F72E" w14:textId="2788A0B5" w:rsidR="002E11C2" w:rsidRDefault="000458E3" w:rsidP="004E7C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Thibaut : </w:t>
      </w:r>
      <w:proofErr w:type="spellStart"/>
      <w:r>
        <w:rPr>
          <w:rFonts w:asciiTheme="minorHAnsi" w:hAnsiTheme="minorHAnsi" w:cstheme="minorHAnsi"/>
          <w:lang w:val="fr-FR"/>
        </w:rPr>
        <w:t>ANTEA</w:t>
      </w:r>
      <w:proofErr w:type="spellEnd"/>
      <w:r>
        <w:rPr>
          <w:rFonts w:asciiTheme="minorHAnsi" w:hAnsiTheme="minorHAnsi" w:cstheme="minorHAnsi"/>
          <w:lang w:val="fr-FR"/>
        </w:rPr>
        <w:t>. Labo</w:t>
      </w:r>
      <w:r w:rsidR="00832E38">
        <w:rPr>
          <w:rFonts w:asciiTheme="minorHAnsi" w:hAnsiTheme="minorHAnsi" w:cstheme="minorHAnsi"/>
          <w:lang w:val="fr-FR"/>
        </w:rPr>
        <w:t>ratoire, a travaillé sur le</w:t>
      </w:r>
      <w:r>
        <w:rPr>
          <w:rFonts w:asciiTheme="minorHAnsi" w:hAnsiTheme="minorHAnsi" w:cstheme="minorHAnsi"/>
          <w:lang w:val="fr-FR"/>
        </w:rPr>
        <w:t xml:space="preserve"> T3A</w:t>
      </w:r>
    </w:p>
    <w:p w14:paraId="07D23AF0" w14:textId="4911CC99" w:rsidR="000458E3" w:rsidRDefault="000458E3" w:rsidP="004E7C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Olivier : Université </w:t>
      </w:r>
      <w:r w:rsidR="003B10CF">
        <w:rPr>
          <w:rFonts w:asciiTheme="minorHAnsi" w:hAnsiTheme="minorHAnsi" w:cstheme="minorHAnsi"/>
          <w:lang w:val="fr-FR"/>
        </w:rPr>
        <w:t>de Lorraine</w:t>
      </w:r>
      <w:r>
        <w:rPr>
          <w:rFonts w:asciiTheme="minorHAnsi" w:hAnsiTheme="minorHAnsi" w:cstheme="minorHAnsi"/>
          <w:lang w:val="fr-FR"/>
        </w:rPr>
        <w:t>, directeur thèse Zeina</w:t>
      </w:r>
      <w:r w:rsidR="00950D64">
        <w:rPr>
          <w:rFonts w:asciiTheme="minorHAnsi" w:hAnsiTheme="minorHAnsi" w:cstheme="minorHAnsi"/>
          <w:lang w:val="fr-FR"/>
        </w:rPr>
        <w:t>, président de la CST du CFMS</w:t>
      </w:r>
    </w:p>
    <w:p w14:paraId="0ECA3A42" w14:textId="37136462" w:rsidR="00B83722" w:rsidRPr="005F1692" w:rsidRDefault="000458E3" w:rsidP="004E7C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Jacques Robert : </w:t>
      </w:r>
      <w:r w:rsidR="00950D64">
        <w:rPr>
          <w:rFonts w:asciiTheme="minorHAnsi" w:hAnsiTheme="minorHAnsi" w:cstheme="minorHAnsi"/>
          <w:lang w:val="fr-FR"/>
        </w:rPr>
        <w:t xml:space="preserve">Expert </w:t>
      </w:r>
      <w:r>
        <w:rPr>
          <w:rFonts w:asciiTheme="minorHAnsi" w:hAnsiTheme="minorHAnsi" w:cstheme="minorHAnsi"/>
          <w:lang w:val="fr-FR"/>
        </w:rPr>
        <w:t>Arcadis. Première ligne Métro de Toulouse</w:t>
      </w:r>
      <w:r w:rsidR="00950D64">
        <w:rPr>
          <w:rFonts w:asciiTheme="minorHAnsi" w:hAnsiTheme="minorHAnsi" w:cstheme="minorHAnsi"/>
          <w:lang w:val="fr-FR"/>
        </w:rPr>
        <w:t>. Membre du Conseil du CFMS</w:t>
      </w:r>
    </w:p>
    <w:p w14:paraId="639CEBF8" w14:textId="4E68EA93" w:rsidR="0089774A" w:rsidRDefault="00291B99" w:rsidP="004E7C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Louis : </w:t>
      </w:r>
      <w:r w:rsidR="00797EA3">
        <w:rPr>
          <w:rFonts w:asciiTheme="minorHAnsi" w:hAnsiTheme="minorHAnsi" w:cstheme="minorHAnsi"/>
          <w:lang w:val="fr-FR"/>
        </w:rPr>
        <w:t xml:space="preserve">thèse </w:t>
      </w:r>
      <w:r w:rsidR="009712A6">
        <w:rPr>
          <w:rFonts w:asciiTheme="minorHAnsi" w:hAnsiTheme="minorHAnsi" w:cstheme="minorHAnsi"/>
          <w:lang w:val="fr-FR"/>
        </w:rPr>
        <w:t xml:space="preserve">sur le </w:t>
      </w:r>
      <w:r w:rsidR="00797EA3">
        <w:rPr>
          <w:rFonts w:asciiTheme="minorHAnsi" w:hAnsiTheme="minorHAnsi" w:cstheme="minorHAnsi"/>
          <w:lang w:val="fr-FR"/>
        </w:rPr>
        <w:t xml:space="preserve">permafrost, </w:t>
      </w:r>
      <w:r w:rsidR="009712A6">
        <w:rPr>
          <w:rFonts w:asciiTheme="minorHAnsi" w:hAnsiTheme="minorHAnsi" w:cstheme="minorHAnsi"/>
          <w:lang w:val="fr-FR"/>
        </w:rPr>
        <w:t xml:space="preserve">projet </w:t>
      </w:r>
      <w:r w:rsidR="002022E3">
        <w:rPr>
          <w:rFonts w:asciiTheme="minorHAnsi" w:hAnsiTheme="minorHAnsi" w:cstheme="minorHAnsi"/>
          <w:lang w:val="fr-FR"/>
        </w:rPr>
        <w:t>L14N sous le RER C</w:t>
      </w:r>
      <w:r w:rsidR="00AE55B2">
        <w:rPr>
          <w:rFonts w:asciiTheme="minorHAnsi" w:hAnsiTheme="minorHAnsi" w:cstheme="minorHAnsi"/>
          <w:lang w:val="fr-FR"/>
        </w:rPr>
        <w:t xml:space="preserve">, </w:t>
      </w:r>
      <w:proofErr w:type="spellStart"/>
      <w:r w:rsidR="00AE55B2">
        <w:rPr>
          <w:rFonts w:asciiTheme="minorHAnsi" w:hAnsiTheme="minorHAnsi" w:cstheme="minorHAnsi"/>
          <w:lang w:val="fr-FR"/>
        </w:rPr>
        <w:t>GPE</w:t>
      </w:r>
      <w:proofErr w:type="spellEnd"/>
      <w:r w:rsidR="008D561C">
        <w:rPr>
          <w:rFonts w:asciiTheme="minorHAnsi" w:hAnsiTheme="minorHAnsi" w:cstheme="minorHAnsi"/>
          <w:lang w:val="fr-FR"/>
        </w:rPr>
        <w:t xml:space="preserve">, </w:t>
      </w:r>
      <w:r w:rsidR="009712A6">
        <w:rPr>
          <w:rFonts w:asciiTheme="minorHAnsi" w:hAnsiTheme="minorHAnsi" w:cstheme="minorHAnsi"/>
          <w:lang w:val="fr-FR"/>
        </w:rPr>
        <w:t xml:space="preserve">suit la </w:t>
      </w:r>
      <w:r w:rsidR="008D561C">
        <w:rPr>
          <w:rFonts w:asciiTheme="minorHAnsi" w:hAnsiTheme="minorHAnsi" w:cstheme="minorHAnsi"/>
          <w:lang w:val="fr-FR"/>
        </w:rPr>
        <w:t>thèse de Zeina</w:t>
      </w:r>
      <w:r w:rsidR="009712A6">
        <w:rPr>
          <w:rFonts w:asciiTheme="minorHAnsi" w:hAnsiTheme="minorHAnsi" w:cstheme="minorHAnsi"/>
          <w:lang w:val="fr-FR"/>
        </w:rPr>
        <w:t xml:space="preserve"> côté entreprise</w:t>
      </w:r>
    </w:p>
    <w:p w14:paraId="42F51B7D" w14:textId="77777777" w:rsidR="00FB6314" w:rsidRDefault="00FB6314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</w:p>
    <w:p w14:paraId="35D77A48" w14:textId="77777777" w:rsidR="00E05C95" w:rsidRDefault="00E05C95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</w:p>
    <w:p w14:paraId="361D30DA" w14:textId="77777777" w:rsidR="00FB6314" w:rsidRPr="005F1692" w:rsidRDefault="00FB6314" w:rsidP="00CC63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lang w:val="fr-FR"/>
        </w:rPr>
      </w:pPr>
    </w:p>
    <w:p w14:paraId="062B0E3B" w14:textId="6D276E22" w:rsidR="00367F03" w:rsidRPr="00014A75" w:rsidRDefault="001433D5" w:rsidP="00CC6352">
      <w:pPr>
        <w:pStyle w:val="Titre1"/>
        <w:numPr>
          <w:ilvl w:val="0"/>
          <w:numId w:val="25"/>
        </w:numPr>
        <w:spacing w:before="240"/>
        <w:ind w:left="714" w:hanging="357"/>
        <w:rPr>
          <w:lang w:val="fr-FR"/>
        </w:rPr>
      </w:pPr>
      <w:r>
        <w:rPr>
          <w:lang w:val="fr-FR"/>
        </w:rPr>
        <w:t>Points administratifs</w:t>
      </w:r>
    </w:p>
    <w:p w14:paraId="31041F21" w14:textId="6C5767D6" w:rsidR="00367F03" w:rsidRPr="001433D5" w:rsidRDefault="00367F03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 w:rsidRPr="001433D5">
        <w:rPr>
          <w:rFonts w:asciiTheme="minorHAnsi" w:hAnsiTheme="minorHAnsi" w:cstheme="minorHAnsi"/>
          <w:lang w:val="fr-FR"/>
        </w:rPr>
        <w:t>Salle </w:t>
      </w:r>
      <w:r w:rsidR="001433D5" w:rsidRPr="001433D5">
        <w:rPr>
          <w:rFonts w:asciiTheme="minorHAnsi" w:hAnsiTheme="minorHAnsi" w:cstheme="minorHAnsi"/>
          <w:lang w:val="fr-FR"/>
        </w:rPr>
        <w:t xml:space="preserve">pour les futures réunions </w:t>
      </w:r>
      <w:r w:rsidRPr="001433D5">
        <w:rPr>
          <w:rFonts w:asciiTheme="minorHAnsi" w:hAnsiTheme="minorHAnsi" w:cstheme="minorHAnsi"/>
          <w:lang w:val="fr-FR"/>
        </w:rPr>
        <w:t>:</w:t>
      </w:r>
      <w:r w:rsidR="001433D5">
        <w:rPr>
          <w:rFonts w:asciiTheme="minorHAnsi" w:hAnsiTheme="minorHAnsi" w:cstheme="minorHAnsi"/>
          <w:lang w:val="fr-FR"/>
        </w:rPr>
        <w:t xml:space="preserve"> </w:t>
      </w:r>
      <w:r w:rsidR="00BB39F5">
        <w:rPr>
          <w:rFonts w:asciiTheme="minorHAnsi" w:hAnsiTheme="minorHAnsi" w:cstheme="minorHAnsi"/>
          <w:lang w:val="fr-FR"/>
        </w:rPr>
        <w:t>proposition</w:t>
      </w:r>
      <w:r w:rsidRPr="001433D5">
        <w:rPr>
          <w:rFonts w:asciiTheme="minorHAnsi" w:hAnsiTheme="minorHAnsi" w:cstheme="minorHAnsi"/>
          <w:lang w:val="fr-FR"/>
        </w:rPr>
        <w:t xml:space="preserve"> </w:t>
      </w:r>
      <w:proofErr w:type="spellStart"/>
      <w:r w:rsidRPr="001433D5">
        <w:rPr>
          <w:rFonts w:asciiTheme="minorHAnsi" w:hAnsiTheme="minorHAnsi" w:cstheme="minorHAnsi"/>
          <w:lang w:val="fr-FR"/>
        </w:rPr>
        <w:t>ETSIC</w:t>
      </w:r>
      <w:proofErr w:type="spellEnd"/>
      <w:r w:rsidRPr="001433D5">
        <w:rPr>
          <w:rFonts w:asciiTheme="minorHAnsi" w:hAnsiTheme="minorHAnsi" w:cstheme="minorHAnsi"/>
          <w:lang w:val="fr-FR"/>
        </w:rPr>
        <w:t xml:space="preserve">, SETEC, </w:t>
      </w:r>
      <w:r w:rsidR="00EC3FDD" w:rsidRPr="001433D5">
        <w:rPr>
          <w:rFonts w:asciiTheme="minorHAnsi" w:hAnsiTheme="minorHAnsi" w:cstheme="minorHAnsi"/>
          <w:lang w:val="fr-FR"/>
        </w:rPr>
        <w:t>LEONARD</w:t>
      </w:r>
      <w:r w:rsidRPr="001433D5">
        <w:rPr>
          <w:rFonts w:asciiTheme="minorHAnsi" w:hAnsiTheme="minorHAnsi" w:cstheme="minorHAnsi"/>
          <w:lang w:val="fr-FR"/>
        </w:rPr>
        <w:t> ?</w:t>
      </w:r>
      <w:r w:rsidR="001433D5" w:rsidRPr="001433D5">
        <w:rPr>
          <w:rFonts w:asciiTheme="minorHAnsi" w:hAnsiTheme="minorHAnsi" w:cstheme="minorHAnsi"/>
          <w:lang w:val="fr-FR"/>
        </w:rPr>
        <w:t xml:space="preserve"> </w:t>
      </w:r>
      <w:r w:rsidR="001433D5">
        <w:rPr>
          <w:rFonts w:asciiTheme="minorHAnsi" w:hAnsiTheme="minorHAnsi" w:cstheme="minorHAnsi"/>
          <w:lang w:val="fr-FR"/>
        </w:rPr>
        <w:t>Chacun se renseigne</w:t>
      </w:r>
    </w:p>
    <w:p w14:paraId="66A32BDA" w14:textId="4A8A2AB7" w:rsidR="00367F03" w:rsidRDefault="00BB39F5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On converge vers une solution en p</w:t>
      </w:r>
      <w:r w:rsidR="004B1289" w:rsidRPr="004B1289">
        <w:rPr>
          <w:rFonts w:asciiTheme="minorHAnsi" w:hAnsiTheme="minorHAnsi" w:cstheme="minorHAnsi"/>
          <w:lang w:val="fr-FR"/>
        </w:rPr>
        <w:t>résentiel</w:t>
      </w:r>
      <w:r>
        <w:rPr>
          <w:rFonts w:asciiTheme="minorHAnsi" w:hAnsiTheme="minorHAnsi" w:cstheme="minorHAnsi"/>
          <w:lang w:val="fr-FR"/>
        </w:rPr>
        <w:t xml:space="preserve"> (avec </w:t>
      </w:r>
      <w:r w:rsidR="004B1289" w:rsidRPr="004B1289">
        <w:rPr>
          <w:rFonts w:asciiTheme="minorHAnsi" w:hAnsiTheme="minorHAnsi" w:cstheme="minorHAnsi"/>
          <w:lang w:val="fr-FR"/>
        </w:rPr>
        <w:t>lien Teams</w:t>
      </w:r>
      <w:r>
        <w:rPr>
          <w:rFonts w:asciiTheme="minorHAnsi" w:hAnsiTheme="minorHAnsi" w:cstheme="minorHAnsi"/>
          <w:lang w:val="fr-FR"/>
        </w:rPr>
        <w:t>)</w:t>
      </w:r>
      <w:r w:rsidR="004B1289" w:rsidRPr="004B1289">
        <w:rPr>
          <w:rFonts w:asciiTheme="minorHAnsi" w:hAnsiTheme="minorHAnsi" w:cstheme="minorHAnsi"/>
          <w:lang w:val="fr-FR"/>
        </w:rPr>
        <w:t xml:space="preserve">, </w:t>
      </w:r>
      <w:r>
        <w:rPr>
          <w:rFonts w:asciiTheme="minorHAnsi" w:hAnsiTheme="minorHAnsi" w:cstheme="minorHAnsi"/>
          <w:lang w:val="fr-FR"/>
        </w:rPr>
        <w:t>en d</w:t>
      </w:r>
      <w:r w:rsidR="004B1289" w:rsidRPr="004B1289">
        <w:rPr>
          <w:rFonts w:asciiTheme="minorHAnsi" w:hAnsiTheme="minorHAnsi" w:cstheme="minorHAnsi"/>
          <w:lang w:val="fr-FR"/>
        </w:rPr>
        <w:t>istanciel p</w:t>
      </w:r>
      <w:r w:rsidR="004B1289">
        <w:rPr>
          <w:rFonts w:asciiTheme="minorHAnsi" w:hAnsiTheme="minorHAnsi" w:cstheme="minorHAnsi"/>
          <w:lang w:val="fr-FR"/>
        </w:rPr>
        <w:t>our les présentations externes</w:t>
      </w:r>
    </w:p>
    <w:p w14:paraId="2B7A61E8" w14:textId="20322B10" w:rsidR="004B1289" w:rsidRDefault="003C387C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Il est demandé de mettre la biblio sous Teams, avec la nomenclature proposé dans le dossier en question. Cela simplifiera la création de la bibliographie dans les recommandations</w:t>
      </w:r>
    </w:p>
    <w:p w14:paraId="01A138A6" w14:textId="01C2524C" w:rsidR="001433D5" w:rsidRPr="004B1289" w:rsidRDefault="001433D5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Si certains n’ont pas accès à Teams, il faut revenir vers Grégory et Olivier Cuisinier</w:t>
      </w:r>
      <w:r w:rsidR="00932481">
        <w:rPr>
          <w:rFonts w:asciiTheme="minorHAnsi" w:hAnsiTheme="minorHAnsi" w:cstheme="minorHAnsi"/>
          <w:lang w:val="fr-FR"/>
        </w:rPr>
        <w:t xml:space="preserve"> rapidement</w:t>
      </w:r>
    </w:p>
    <w:p w14:paraId="495098BD" w14:textId="001098DF" w:rsidR="004B1289" w:rsidRPr="004A3CCA" w:rsidRDefault="004B1289" w:rsidP="00D024B5">
      <w:pPr>
        <w:pStyle w:val="Titre1"/>
        <w:numPr>
          <w:ilvl w:val="0"/>
          <w:numId w:val="25"/>
        </w:numPr>
      </w:pPr>
      <w:r>
        <w:t>Sommaire</w:t>
      </w:r>
    </w:p>
    <w:p w14:paraId="490484D7" w14:textId="7A7DEA9E" w:rsidR="00C7569F" w:rsidRPr="00373074" w:rsidRDefault="00373074" w:rsidP="003730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 w:rsidRPr="00373074">
        <w:rPr>
          <w:rFonts w:asciiTheme="minorHAnsi" w:hAnsiTheme="minorHAnsi" w:cstheme="minorHAnsi"/>
          <w:lang w:val="fr-FR"/>
        </w:rPr>
        <w:t>Les principaux items à traiter dans les recommandations sont listées en séances. En rouge sont indiqués les contributeurs de chaque sujet. Les grandes lignes ou sujets à traiter pour chaque item est à produire pour la prochaine réunion.</w:t>
      </w:r>
    </w:p>
    <w:p w14:paraId="1FD22F25" w14:textId="77777777" w:rsidR="00373074" w:rsidRPr="00373074" w:rsidRDefault="00373074" w:rsidP="00147D56">
      <w:pPr>
        <w:spacing w:before="60"/>
        <w:jc w:val="both"/>
        <w:rPr>
          <w:rFonts w:asciiTheme="minorHAnsi" w:hAnsiTheme="minorHAnsi" w:cstheme="minorHAnsi"/>
          <w:lang w:val="fr-FR"/>
        </w:rPr>
      </w:pPr>
    </w:p>
    <w:p w14:paraId="0D0A2A88" w14:textId="00B037C1" w:rsidR="004B1289" w:rsidRPr="00373074" w:rsidRDefault="004B1289" w:rsidP="00147D56">
      <w:pPr>
        <w:pStyle w:val="Paragraphedeliste"/>
        <w:numPr>
          <w:ilvl w:val="0"/>
          <w:numId w:val="28"/>
        </w:numPr>
        <w:spacing w:before="60"/>
        <w:jc w:val="both"/>
        <w:rPr>
          <w:rFonts w:asciiTheme="minorHAnsi" w:hAnsiTheme="minorHAnsi" w:cstheme="minorHAnsi"/>
          <w:lang w:val="fr-FR"/>
        </w:rPr>
      </w:pPr>
      <w:bookmarkStart w:id="1" w:name="_Hlk171346643"/>
      <w:r w:rsidRPr="00373074">
        <w:rPr>
          <w:rFonts w:asciiTheme="minorHAnsi" w:hAnsiTheme="minorHAnsi" w:cstheme="minorHAnsi"/>
          <w:lang w:val="fr-FR"/>
        </w:rPr>
        <w:t>Historique, premiers développements, bibliographie,</w:t>
      </w:r>
      <w:r w:rsidR="00C658CA" w:rsidRPr="00373074">
        <w:rPr>
          <w:rFonts w:asciiTheme="minorHAnsi" w:hAnsiTheme="minorHAnsi" w:cstheme="minorHAnsi"/>
          <w:lang w:val="fr-FR"/>
        </w:rPr>
        <w:t xml:space="preserve"> </w:t>
      </w:r>
      <w:r w:rsidR="004314A0" w:rsidRPr="00373074">
        <w:rPr>
          <w:rFonts w:asciiTheme="minorHAnsi" w:hAnsiTheme="minorHAnsi" w:cstheme="minorHAnsi"/>
          <w:lang w:val="fr-FR"/>
        </w:rPr>
        <w:t>type d’ouvrages concernés</w:t>
      </w:r>
      <w:r w:rsidR="0061793C" w:rsidRPr="00373074">
        <w:rPr>
          <w:rFonts w:asciiTheme="minorHAnsi" w:hAnsiTheme="minorHAnsi" w:cstheme="minorHAnsi"/>
          <w:lang w:val="fr-FR"/>
        </w:rPr>
        <w:t xml:space="preserve"> </w:t>
      </w:r>
      <w:r w:rsidR="0061793C" w:rsidRPr="00373074">
        <w:rPr>
          <w:rFonts w:asciiTheme="minorHAnsi" w:hAnsiTheme="minorHAnsi" w:cstheme="minorHAnsi"/>
          <w:color w:val="FF0000"/>
          <w:lang w:val="fr-FR"/>
        </w:rPr>
        <w:t>Andrea</w:t>
      </w:r>
      <w:r w:rsidR="008B7EAA" w:rsidRPr="00373074">
        <w:rPr>
          <w:rFonts w:asciiTheme="minorHAnsi" w:hAnsiTheme="minorHAnsi" w:cstheme="minorHAnsi"/>
          <w:color w:val="FF0000"/>
          <w:lang w:val="fr-FR"/>
        </w:rPr>
        <w:t>, Bertrand</w:t>
      </w:r>
    </w:p>
    <w:p w14:paraId="5A0E50E3" w14:textId="73BBF2BD" w:rsidR="004B1289" w:rsidRPr="00373074" w:rsidRDefault="004B1289" w:rsidP="00147D56">
      <w:pPr>
        <w:pStyle w:val="Paragraphedeliste"/>
        <w:numPr>
          <w:ilvl w:val="0"/>
          <w:numId w:val="28"/>
        </w:numPr>
        <w:spacing w:before="60"/>
        <w:jc w:val="both"/>
        <w:rPr>
          <w:rFonts w:asciiTheme="minorHAnsi" w:hAnsiTheme="minorHAnsi" w:cstheme="minorHAnsi"/>
          <w:lang w:val="fr-FR"/>
        </w:rPr>
      </w:pPr>
      <w:bookmarkStart w:id="2" w:name="_Hlk171346656"/>
      <w:bookmarkEnd w:id="1"/>
      <w:r w:rsidRPr="00373074">
        <w:rPr>
          <w:rFonts w:asciiTheme="minorHAnsi" w:hAnsiTheme="minorHAnsi" w:cstheme="minorHAnsi"/>
          <w:lang w:val="fr-FR"/>
        </w:rPr>
        <w:t>Rappel des principes de la thermodynamique,</w:t>
      </w:r>
      <w:r w:rsidR="00675373" w:rsidRPr="00373074">
        <w:rPr>
          <w:rFonts w:asciiTheme="minorHAnsi" w:hAnsiTheme="minorHAnsi" w:cstheme="minorHAnsi"/>
          <w:lang w:val="fr-FR"/>
        </w:rPr>
        <w:t xml:space="preserve"> hydrauliques, mécaniques</w:t>
      </w:r>
      <w:r w:rsidR="00532DF5" w:rsidRPr="00373074">
        <w:rPr>
          <w:rFonts w:asciiTheme="minorHAnsi" w:hAnsiTheme="minorHAnsi" w:cstheme="minorHAnsi"/>
          <w:lang w:val="fr-FR"/>
        </w:rPr>
        <w:t xml:space="preserve"> (</w:t>
      </w:r>
      <w:r w:rsidR="008366F8" w:rsidRPr="00373074">
        <w:rPr>
          <w:rFonts w:asciiTheme="minorHAnsi" w:hAnsiTheme="minorHAnsi" w:cstheme="minorHAnsi"/>
          <w:lang w:val="fr-FR"/>
        </w:rPr>
        <w:t>non-linéarités</w:t>
      </w:r>
      <w:r w:rsidR="00532DF5" w:rsidRPr="00373074">
        <w:rPr>
          <w:rFonts w:asciiTheme="minorHAnsi" w:hAnsiTheme="minorHAnsi" w:cstheme="minorHAnsi"/>
          <w:lang w:val="fr-FR"/>
        </w:rPr>
        <w:t xml:space="preserve"> suivant le fluide utilisé)</w:t>
      </w:r>
      <w:r w:rsidR="00845C22" w:rsidRPr="00373074">
        <w:rPr>
          <w:rFonts w:asciiTheme="minorHAnsi" w:hAnsiTheme="minorHAnsi" w:cstheme="minorHAnsi"/>
          <w:lang w:val="fr-FR"/>
        </w:rPr>
        <w:t xml:space="preserve"> </w:t>
      </w:r>
      <w:r w:rsidR="00845C22" w:rsidRPr="00373074">
        <w:rPr>
          <w:rFonts w:asciiTheme="minorHAnsi" w:hAnsiTheme="minorHAnsi" w:cstheme="minorHAnsi"/>
          <w:color w:val="FF0000"/>
          <w:lang w:val="fr-FR"/>
        </w:rPr>
        <w:t>Minh</w:t>
      </w:r>
      <w:r w:rsidR="00451067" w:rsidRPr="00373074">
        <w:rPr>
          <w:rFonts w:asciiTheme="minorHAnsi" w:hAnsiTheme="minorHAnsi" w:cstheme="minorHAnsi"/>
          <w:color w:val="FF0000"/>
          <w:lang w:val="fr-FR"/>
        </w:rPr>
        <w:t>, Lassana</w:t>
      </w:r>
    </w:p>
    <w:p w14:paraId="783B8243" w14:textId="44C0502B" w:rsidR="007369B3" w:rsidRPr="00373074" w:rsidRDefault="007369B3" w:rsidP="00147D56">
      <w:pPr>
        <w:pStyle w:val="Paragraphedeliste"/>
        <w:numPr>
          <w:ilvl w:val="0"/>
          <w:numId w:val="28"/>
        </w:numPr>
        <w:spacing w:before="60"/>
        <w:jc w:val="both"/>
        <w:rPr>
          <w:rFonts w:asciiTheme="minorHAnsi" w:hAnsiTheme="minorHAnsi" w:cstheme="minorHAnsi"/>
          <w:lang w:val="fr-FR"/>
        </w:rPr>
      </w:pPr>
      <w:bookmarkStart w:id="3" w:name="_Hlk171346701"/>
      <w:bookmarkEnd w:id="2"/>
      <w:r w:rsidRPr="00373074">
        <w:rPr>
          <w:rFonts w:asciiTheme="minorHAnsi" w:hAnsiTheme="minorHAnsi" w:cstheme="minorHAnsi"/>
          <w:lang w:val="fr-FR"/>
        </w:rPr>
        <w:t>Lien avec la NF P94-500 (différents phases d’étude</w:t>
      </w:r>
      <w:r w:rsidR="00225A9C" w:rsidRPr="00373074">
        <w:rPr>
          <w:rFonts w:asciiTheme="minorHAnsi" w:hAnsiTheme="minorHAnsi" w:cstheme="minorHAnsi"/>
          <w:lang w:val="fr-FR"/>
        </w:rPr>
        <w:t>s</w:t>
      </w:r>
      <w:r w:rsidRPr="00373074">
        <w:rPr>
          <w:rFonts w:asciiTheme="minorHAnsi" w:hAnsiTheme="minorHAnsi" w:cstheme="minorHAnsi"/>
          <w:lang w:val="fr-FR"/>
        </w:rPr>
        <w:t>)</w:t>
      </w:r>
      <w:r w:rsidR="0019649D" w:rsidRPr="00373074">
        <w:rPr>
          <w:rFonts w:asciiTheme="minorHAnsi" w:hAnsiTheme="minorHAnsi" w:cstheme="minorHAnsi"/>
          <w:lang w:val="fr-FR"/>
        </w:rPr>
        <w:t xml:space="preserve"> </w:t>
      </w:r>
      <w:r w:rsidR="0019649D" w:rsidRPr="00373074">
        <w:rPr>
          <w:rFonts w:asciiTheme="minorHAnsi" w:hAnsiTheme="minorHAnsi" w:cstheme="minorHAnsi"/>
          <w:color w:val="FF0000"/>
          <w:lang w:val="fr-FR"/>
        </w:rPr>
        <w:t>Jacques</w:t>
      </w:r>
    </w:p>
    <w:p w14:paraId="7241F81E" w14:textId="7CED37F3" w:rsidR="004B1289" w:rsidRPr="00373074" w:rsidRDefault="004B1289" w:rsidP="00147D56">
      <w:pPr>
        <w:pStyle w:val="Paragraphedeliste"/>
        <w:numPr>
          <w:ilvl w:val="0"/>
          <w:numId w:val="28"/>
        </w:numPr>
        <w:spacing w:before="60"/>
        <w:jc w:val="both"/>
        <w:rPr>
          <w:rFonts w:asciiTheme="minorHAnsi" w:hAnsiTheme="minorHAnsi" w:cstheme="minorHAnsi"/>
          <w:lang w:val="fr-FR"/>
        </w:rPr>
      </w:pPr>
      <w:bookmarkStart w:id="4" w:name="_Hlk171346727"/>
      <w:bookmarkEnd w:id="3"/>
      <w:r w:rsidRPr="00373074">
        <w:rPr>
          <w:rFonts w:asciiTheme="minorHAnsi" w:hAnsiTheme="minorHAnsi" w:cstheme="minorHAnsi"/>
          <w:lang w:val="fr-FR"/>
        </w:rPr>
        <w:t>Aide à la décision sur une orientation d’un projet de congélation (non injectabilité des sols, problème d’emprise, charge de la nappe</w:t>
      </w:r>
      <w:r w:rsidR="00FB7E1A" w:rsidRPr="00373074">
        <w:rPr>
          <w:rFonts w:asciiTheme="minorHAnsi" w:hAnsiTheme="minorHAnsi" w:cstheme="minorHAnsi"/>
          <w:lang w:val="fr-FR"/>
        </w:rPr>
        <w:t xml:space="preserve"> et gradients</w:t>
      </w:r>
      <w:r w:rsidRPr="00373074">
        <w:rPr>
          <w:rFonts w:asciiTheme="minorHAnsi" w:hAnsiTheme="minorHAnsi" w:cstheme="minorHAnsi"/>
          <w:lang w:val="fr-FR"/>
        </w:rPr>
        <w:t>)</w:t>
      </w:r>
      <w:r w:rsidR="00DA297A" w:rsidRPr="00373074">
        <w:rPr>
          <w:rFonts w:asciiTheme="minorHAnsi" w:hAnsiTheme="minorHAnsi" w:cstheme="minorHAnsi"/>
          <w:lang w:val="fr-FR"/>
        </w:rPr>
        <w:t>. Nombre forage, nombre lits</w:t>
      </w:r>
      <w:r w:rsidR="00845501" w:rsidRPr="00373074">
        <w:rPr>
          <w:rFonts w:asciiTheme="minorHAnsi" w:hAnsiTheme="minorHAnsi" w:cstheme="minorHAnsi"/>
          <w:lang w:val="fr-FR"/>
        </w:rPr>
        <w:t>. Présence de structure béton (fondations, injections préalables)</w:t>
      </w:r>
      <w:r w:rsidR="008C35A4" w:rsidRPr="00373074">
        <w:rPr>
          <w:rFonts w:asciiTheme="minorHAnsi" w:hAnsiTheme="minorHAnsi" w:cstheme="minorHAnsi"/>
          <w:color w:val="FF0000"/>
          <w:lang w:val="fr-FR"/>
        </w:rPr>
        <w:t xml:space="preserve"> Erwan</w:t>
      </w:r>
      <w:r w:rsidR="00855FDB" w:rsidRPr="00373074">
        <w:rPr>
          <w:rFonts w:asciiTheme="minorHAnsi" w:hAnsiTheme="minorHAnsi" w:cstheme="minorHAnsi"/>
          <w:color w:val="FF0000"/>
          <w:lang w:val="fr-FR"/>
        </w:rPr>
        <w:t>, Basile</w:t>
      </w:r>
      <w:r w:rsidR="001E6D00" w:rsidRPr="00373074">
        <w:rPr>
          <w:rFonts w:asciiTheme="minorHAnsi" w:hAnsiTheme="minorHAnsi" w:cstheme="minorHAnsi"/>
          <w:color w:val="FF0000"/>
          <w:lang w:val="fr-FR"/>
        </w:rPr>
        <w:t>, Olivier M., Andrea</w:t>
      </w:r>
    </w:p>
    <w:p w14:paraId="520ED2E2" w14:textId="43BB5E5F" w:rsidR="00DA297A" w:rsidRPr="00373074" w:rsidRDefault="00E40637" w:rsidP="00147D56">
      <w:pPr>
        <w:pStyle w:val="Paragraphedeliste"/>
        <w:numPr>
          <w:ilvl w:val="0"/>
          <w:numId w:val="28"/>
        </w:numPr>
        <w:spacing w:before="60"/>
        <w:jc w:val="both"/>
        <w:rPr>
          <w:rFonts w:asciiTheme="minorHAnsi" w:hAnsiTheme="minorHAnsi" w:cstheme="minorHAnsi"/>
          <w:lang w:val="fr-FR"/>
        </w:rPr>
      </w:pPr>
      <w:bookmarkStart w:id="5" w:name="_Hlk171346741"/>
      <w:bookmarkEnd w:id="4"/>
      <w:r w:rsidRPr="00373074">
        <w:rPr>
          <w:rFonts w:asciiTheme="minorHAnsi" w:hAnsiTheme="minorHAnsi" w:cstheme="minorHAnsi"/>
          <w:lang w:val="fr-FR"/>
        </w:rPr>
        <w:t>Écoulements</w:t>
      </w:r>
      <w:r w:rsidR="00D615E8" w:rsidRPr="00373074">
        <w:rPr>
          <w:rFonts w:asciiTheme="minorHAnsi" w:hAnsiTheme="minorHAnsi" w:cstheme="minorHAnsi"/>
          <w:lang w:val="fr-FR"/>
        </w:rPr>
        <w:t xml:space="preserve"> de nappe</w:t>
      </w:r>
      <w:r w:rsidR="00F3386B" w:rsidRPr="00373074">
        <w:rPr>
          <w:rFonts w:asciiTheme="minorHAnsi" w:hAnsiTheme="minorHAnsi" w:cstheme="minorHAnsi"/>
          <w:lang w:val="fr-FR"/>
        </w:rPr>
        <w:t>, vitesses</w:t>
      </w:r>
      <w:r w:rsidR="006D1D3D" w:rsidRPr="00373074">
        <w:rPr>
          <w:rFonts w:asciiTheme="minorHAnsi" w:hAnsiTheme="minorHAnsi" w:cstheme="minorHAnsi"/>
          <w:lang w:val="fr-FR"/>
        </w:rPr>
        <w:t xml:space="preserve"> </w:t>
      </w:r>
      <w:r w:rsidR="006D1D3D" w:rsidRPr="00373074">
        <w:rPr>
          <w:rFonts w:asciiTheme="minorHAnsi" w:hAnsiTheme="minorHAnsi" w:cstheme="minorHAnsi"/>
          <w:color w:val="FF0000"/>
          <w:lang w:val="fr-FR"/>
        </w:rPr>
        <w:t>Julien</w:t>
      </w:r>
      <w:r w:rsidR="0019649D" w:rsidRPr="00373074">
        <w:rPr>
          <w:rFonts w:asciiTheme="minorHAnsi" w:hAnsiTheme="minorHAnsi" w:cstheme="minorHAnsi"/>
          <w:color w:val="FF0000"/>
          <w:lang w:val="fr-FR"/>
        </w:rPr>
        <w:t>, Louis</w:t>
      </w:r>
    </w:p>
    <w:p w14:paraId="204CB752" w14:textId="2FE0A069" w:rsidR="0077171D" w:rsidRPr="00373074" w:rsidRDefault="0077171D" w:rsidP="00147D56">
      <w:pPr>
        <w:pStyle w:val="Paragraphedeliste"/>
        <w:numPr>
          <w:ilvl w:val="0"/>
          <w:numId w:val="28"/>
        </w:numPr>
        <w:spacing w:before="60"/>
        <w:jc w:val="both"/>
        <w:rPr>
          <w:rFonts w:asciiTheme="minorHAnsi" w:hAnsiTheme="minorHAnsi" w:cstheme="minorHAnsi"/>
          <w:lang w:val="fr-FR"/>
        </w:rPr>
      </w:pPr>
      <w:bookmarkStart w:id="6" w:name="_Hlk171346753"/>
      <w:bookmarkEnd w:id="5"/>
      <w:r w:rsidRPr="00373074">
        <w:rPr>
          <w:rFonts w:asciiTheme="minorHAnsi" w:hAnsiTheme="minorHAnsi" w:cstheme="minorHAnsi"/>
          <w:lang w:val="fr-FR"/>
        </w:rPr>
        <w:t>Pollution des sols (taux de sel, hydrocarbures)</w:t>
      </w:r>
    </w:p>
    <w:p w14:paraId="67D88710" w14:textId="1D929D16" w:rsidR="004B1289" w:rsidRPr="00373074" w:rsidRDefault="004B1289" w:rsidP="00147D56">
      <w:pPr>
        <w:pStyle w:val="Paragraphedeliste"/>
        <w:numPr>
          <w:ilvl w:val="0"/>
          <w:numId w:val="28"/>
        </w:numPr>
        <w:spacing w:before="60"/>
        <w:jc w:val="both"/>
        <w:rPr>
          <w:rFonts w:asciiTheme="minorHAnsi" w:hAnsiTheme="minorHAnsi" w:cstheme="minorHAnsi"/>
          <w:lang w:val="fr-FR"/>
        </w:rPr>
      </w:pPr>
      <w:bookmarkStart w:id="7" w:name="_Hlk171346774"/>
      <w:bookmarkEnd w:id="6"/>
      <w:r w:rsidRPr="00373074">
        <w:rPr>
          <w:rFonts w:asciiTheme="minorHAnsi" w:hAnsiTheme="minorHAnsi" w:cstheme="minorHAnsi"/>
          <w:lang w:val="fr-FR"/>
        </w:rPr>
        <w:t>Préconisations sur le ou les fluides à utiliser (et notamment les durées de mise en froid et les problématiques d’approvisionnement),</w:t>
      </w:r>
      <w:r w:rsidR="00A65728" w:rsidRPr="00373074">
        <w:rPr>
          <w:rFonts w:asciiTheme="minorHAnsi" w:hAnsiTheme="minorHAnsi" w:cstheme="minorHAnsi"/>
          <w:lang w:val="fr-FR"/>
        </w:rPr>
        <w:t xml:space="preserve"> matières tubes</w:t>
      </w:r>
      <w:r w:rsidR="00503831" w:rsidRPr="00373074">
        <w:rPr>
          <w:rFonts w:asciiTheme="minorHAnsi" w:hAnsiTheme="minorHAnsi" w:cstheme="minorHAnsi"/>
          <w:lang w:val="fr-FR"/>
        </w:rPr>
        <w:t xml:space="preserve"> (matériels, isolation)</w:t>
      </w:r>
      <w:r w:rsidR="00C35802" w:rsidRPr="00373074">
        <w:rPr>
          <w:rFonts w:asciiTheme="minorHAnsi" w:hAnsiTheme="minorHAnsi" w:cstheme="minorHAnsi"/>
          <w:color w:val="FF0000"/>
          <w:lang w:val="fr-FR"/>
        </w:rPr>
        <w:t xml:space="preserve"> Bertrand</w:t>
      </w:r>
      <w:r w:rsidR="0038281F" w:rsidRPr="00373074">
        <w:rPr>
          <w:rFonts w:asciiTheme="minorHAnsi" w:hAnsiTheme="minorHAnsi" w:cstheme="minorHAnsi"/>
          <w:color w:val="FF0000"/>
          <w:lang w:val="fr-FR"/>
        </w:rPr>
        <w:t>, Basile</w:t>
      </w:r>
    </w:p>
    <w:p w14:paraId="78C26DDD" w14:textId="2219348F" w:rsidR="004B1289" w:rsidRPr="00373074" w:rsidRDefault="004B1289" w:rsidP="00147D56">
      <w:pPr>
        <w:pStyle w:val="Paragraphedeliste"/>
        <w:numPr>
          <w:ilvl w:val="0"/>
          <w:numId w:val="28"/>
        </w:numPr>
        <w:spacing w:before="60"/>
        <w:jc w:val="both"/>
        <w:rPr>
          <w:rFonts w:asciiTheme="minorHAnsi" w:hAnsiTheme="minorHAnsi" w:cstheme="minorHAnsi"/>
          <w:lang w:val="fr-FR"/>
        </w:rPr>
      </w:pPr>
      <w:bookmarkStart w:id="8" w:name="_Hlk171346793"/>
      <w:bookmarkEnd w:id="7"/>
      <w:r w:rsidRPr="00373074">
        <w:rPr>
          <w:rFonts w:asciiTheme="minorHAnsi" w:hAnsiTheme="minorHAnsi" w:cstheme="minorHAnsi"/>
          <w:lang w:val="fr-FR"/>
        </w:rPr>
        <w:t>Essais en laboratoire et exploitation (notamment sur les paramètres thermiques à considérer, le gonflement et le fluage),</w:t>
      </w:r>
      <w:r w:rsidR="00B14A5E" w:rsidRPr="00373074">
        <w:rPr>
          <w:rFonts w:asciiTheme="minorHAnsi" w:hAnsiTheme="minorHAnsi" w:cstheme="minorHAnsi"/>
          <w:lang w:val="fr-FR"/>
        </w:rPr>
        <w:t xml:space="preserve"> dégel et paramètres résiduels</w:t>
      </w:r>
      <w:r w:rsidR="00811917" w:rsidRPr="00373074">
        <w:rPr>
          <w:rFonts w:asciiTheme="minorHAnsi" w:hAnsiTheme="minorHAnsi" w:cstheme="minorHAnsi"/>
          <w:lang w:val="fr-FR"/>
        </w:rPr>
        <w:t xml:space="preserve"> </w:t>
      </w:r>
      <w:r w:rsidR="00811917" w:rsidRPr="00373074">
        <w:rPr>
          <w:rFonts w:asciiTheme="minorHAnsi" w:hAnsiTheme="minorHAnsi" w:cstheme="minorHAnsi"/>
          <w:color w:val="FF0000"/>
          <w:lang w:val="fr-FR"/>
        </w:rPr>
        <w:t>Thibaut</w:t>
      </w:r>
      <w:r w:rsidR="00314665" w:rsidRPr="00373074">
        <w:rPr>
          <w:rFonts w:asciiTheme="minorHAnsi" w:hAnsiTheme="minorHAnsi" w:cstheme="minorHAnsi"/>
          <w:color w:val="FF0000"/>
          <w:lang w:val="fr-FR"/>
        </w:rPr>
        <w:t>, Zeina</w:t>
      </w:r>
      <w:r w:rsidR="0061287D" w:rsidRPr="00373074">
        <w:rPr>
          <w:rFonts w:asciiTheme="minorHAnsi" w:hAnsiTheme="minorHAnsi" w:cstheme="minorHAnsi"/>
          <w:color w:val="FF0000"/>
          <w:lang w:val="fr-FR"/>
        </w:rPr>
        <w:t>, Jonathan</w:t>
      </w:r>
    </w:p>
    <w:p w14:paraId="55FDBD8E" w14:textId="6F74DD34" w:rsidR="004B1289" w:rsidRPr="00373074" w:rsidRDefault="004B1289" w:rsidP="00147D56">
      <w:pPr>
        <w:pStyle w:val="Paragraphedeliste"/>
        <w:numPr>
          <w:ilvl w:val="0"/>
          <w:numId w:val="28"/>
        </w:numPr>
        <w:spacing w:before="60"/>
        <w:jc w:val="both"/>
        <w:rPr>
          <w:rFonts w:asciiTheme="minorHAnsi" w:hAnsiTheme="minorHAnsi" w:cstheme="minorHAnsi"/>
          <w:lang w:val="fr-FR"/>
        </w:rPr>
      </w:pPr>
      <w:bookmarkStart w:id="9" w:name="_Hlk171346804"/>
      <w:bookmarkEnd w:id="8"/>
      <w:r w:rsidRPr="00373074">
        <w:rPr>
          <w:rFonts w:asciiTheme="minorHAnsi" w:hAnsiTheme="minorHAnsi" w:cstheme="minorHAnsi"/>
          <w:lang w:val="fr-FR"/>
        </w:rPr>
        <w:t xml:space="preserve">Méthode de dimensionnement analytiques et numériques (Diana, </w:t>
      </w:r>
      <w:proofErr w:type="spellStart"/>
      <w:r w:rsidRPr="00373074">
        <w:rPr>
          <w:rFonts w:asciiTheme="minorHAnsi" w:hAnsiTheme="minorHAnsi" w:cstheme="minorHAnsi"/>
          <w:lang w:val="fr-FR"/>
        </w:rPr>
        <w:t>Ansys</w:t>
      </w:r>
      <w:proofErr w:type="spellEnd"/>
      <w:r w:rsidRPr="00373074">
        <w:rPr>
          <w:rFonts w:asciiTheme="minorHAnsi" w:hAnsiTheme="minorHAnsi" w:cstheme="minorHAnsi"/>
          <w:lang w:val="fr-FR"/>
        </w:rPr>
        <w:t xml:space="preserve">, Plaxis, </w:t>
      </w:r>
      <w:proofErr w:type="spellStart"/>
      <w:r w:rsidRPr="00373074">
        <w:rPr>
          <w:rFonts w:asciiTheme="minorHAnsi" w:hAnsiTheme="minorHAnsi" w:cstheme="minorHAnsi"/>
          <w:lang w:val="fr-FR"/>
        </w:rPr>
        <w:t>FeFlow</w:t>
      </w:r>
      <w:proofErr w:type="spellEnd"/>
      <w:r w:rsidRPr="00373074">
        <w:rPr>
          <w:rFonts w:asciiTheme="minorHAnsi" w:hAnsiTheme="minorHAnsi" w:cstheme="minorHAnsi"/>
          <w:lang w:val="fr-FR"/>
        </w:rPr>
        <w:t>, Flac, Temp),</w:t>
      </w:r>
      <w:r w:rsidR="0093370F" w:rsidRPr="00373074">
        <w:rPr>
          <w:rFonts w:asciiTheme="minorHAnsi" w:hAnsiTheme="minorHAnsi" w:cstheme="minorHAnsi"/>
          <w:lang w:val="fr-FR"/>
        </w:rPr>
        <w:t xml:space="preserve"> 2D/3D</w:t>
      </w:r>
      <w:r w:rsidR="00E92965" w:rsidRPr="00373074">
        <w:rPr>
          <w:rFonts w:asciiTheme="minorHAnsi" w:hAnsiTheme="minorHAnsi" w:cstheme="minorHAnsi"/>
          <w:lang w:val="fr-FR"/>
        </w:rPr>
        <w:t>, quels paramètres utiliser (dégradés, paramètres majorants les contraintes)</w:t>
      </w:r>
      <w:r w:rsidR="00714653" w:rsidRPr="00373074">
        <w:rPr>
          <w:rFonts w:asciiTheme="minorHAnsi" w:hAnsiTheme="minorHAnsi" w:cstheme="minorHAnsi"/>
          <w:lang w:val="fr-FR"/>
        </w:rPr>
        <w:t>, calculs de sensibilité</w:t>
      </w:r>
      <w:r w:rsidR="007A3BBD" w:rsidRPr="00373074">
        <w:rPr>
          <w:rFonts w:asciiTheme="minorHAnsi" w:hAnsiTheme="minorHAnsi" w:cstheme="minorHAnsi"/>
          <w:lang w:val="fr-FR"/>
        </w:rPr>
        <w:t>, coefficients normatifs</w:t>
      </w:r>
      <w:r w:rsidR="008B366D" w:rsidRPr="00373074">
        <w:rPr>
          <w:rFonts w:asciiTheme="minorHAnsi" w:hAnsiTheme="minorHAnsi" w:cstheme="minorHAnsi"/>
          <w:lang w:val="fr-FR"/>
        </w:rPr>
        <w:t xml:space="preserve"> </w:t>
      </w:r>
      <w:r w:rsidR="008B366D" w:rsidRPr="00373074">
        <w:rPr>
          <w:rFonts w:asciiTheme="minorHAnsi" w:hAnsiTheme="minorHAnsi" w:cstheme="minorHAnsi"/>
          <w:color w:val="FF0000"/>
          <w:lang w:val="fr-FR"/>
        </w:rPr>
        <w:t>Jérémy</w:t>
      </w:r>
      <w:r w:rsidR="006D1D3D" w:rsidRPr="00373074">
        <w:rPr>
          <w:rFonts w:asciiTheme="minorHAnsi" w:hAnsiTheme="minorHAnsi" w:cstheme="minorHAnsi"/>
          <w:color w:val="FF0000"/>
          <w:lang w:val="fr-FR"/>
        </w:rPr>
        <w:t>, Julien</w:t>
      </w:r>
      <w:r w:rsidR="00F25B1B" w:rsidRPr="00373074">
        <w:rPr>
          <w:rFonts w:asciiTheme="minorHAnsi" w:hAnsiTheme="minorHAnsi" w:cstheme="minorHAnsi"/>
          <w:color w:val="FF0000"/>
          <w:lang w:val="fr-FR"/>
        </w:rPr>
        <w:t>, Pierre</w:t>
      </w:r>
      <w:r w:rsidR="0061287D" w:rsidRPr="00373074">
        <w:rPr>
          <w:rFonts w:asciiTheme="minorHAnsi" w:hAnsiTheme="minorHAnsi" w:cstheme="minorHAnsi"/>
          <w:color w:val="FF0000"/>
          <w:lang w:val="fr-FR"/>
        </w:rPr>
        <w:t>, Jonathan</w:t>
      </w:r>
    </w:p>
    <w:p w14:paraId="025DDD9C" w14:textId="02FC998C" w:rsidR="004B1289" w:rsidRPr="00373074" w:rsidRDefault="004B1289" w:rsidP="00147D56">
      <w:pPr>
        <w:pStyle w:val="Paragraphedeliste"/>
        <w:numPr>
          <w:ilvl w:val="0"/>
          <w:numId w:val="28"/>
        </w:numPr>
        <w:spacing w:before="60"/>
        <w:jc w:val="both"/>
        <w:rPr>
          <w:rFonts w:asciiTheme="minorHAnsi" w:hAnsiTheme="minorHAnsi" w:cstheme="minorHAnsi"/>
          <w:lang w:val="fr-FR"/>
        </w:rPr>
      </w:pPr>
      <w:bookmarkStart w:id="10" w:name="_Hlk171346827"/>
      <w:bookmarkEnd w:id="9"/>
      <w:r w:rsidRPr="00373074">
        <w:rPr>
          <w:rFonts w:asciiTheme="minorHAnsi" w:hAnsiTheme="minorHAnsi" w:cstheme="minorHAnsi"/>
          <w:lang w:val="fr-FR"/>
        </w:rPr>
        <w:t>Préconisations et applications sur les contraintes d’un projet de congélation</w:t>
      </w:r>
      <w:r w:rsidR="000377CB" w:rsidRPr="00373074">
        <w:rPr>
          <w:rFonts w:asciiTheme="minorHAnsi" w:hAnsiTheme="minorHAnsi" w:cstheme="minorHAnsi"/>
          <w:lang w:val="fr-FR"/>
        </w:rPr>
        <w:t xml:space="preserve">, </w:t>
      </w:r>
      <w:r w:rsidR="00DE19A0" w:rsidRPr="00373074">
        <w:rPr>
          <w:rFonts w:asciiTheme="minorHAnsi" w:hAnsiTheme="minorHAnsi" w:cstheme="minorHAnsi"/>
          <w:lang w:val="fr-FR"/>
        </w:rPr>
        <w:t>sécurité</w:t>
      </w:r>
      <w:r w:rsidR="00D4612A" w:rsidRPr="00373074">
        <w:rPr>
          <w:rFonts w:asciiTheme="minorHAnsi" w:hAnsiTheme="minorHAnsi" w:cstheme="minorHAnsi"/>
          <w:lang w:val="fr-FR"/>
        </w:rPr>
        <w:t xml:space="preserve"> (cf. </w:t>
      </w:r>
      <w:r w:rsidR="008A7BAB" w:rsidRPr="00373074">
        <w:rPr>
          <w:rFonts w:asciiTheme="minorHAnsi" w:hAnsiTheme="minorHAnsi" w:cstheme="minorHAnsi"/>
          <w:lang w:val="fr-FR"/>
        </w:rPr>
        <w:t>risques/prévention</w:t>
      </w:r>
      <w:r w:rsidR="00D4612A" w:rsidRPr="00373074">
        <w:rPr>
          <w:rFonts w:asciiTheme="minorHAnsi" w:hAnsiTheme="minorHAnsi" w:cstheme="minorHAnsi"/>
          <w:lang w:val="fr-FR"/>
        </w:rPr>
        <w:t>)</w:t>
      </w:r>
      <w:r w:rsidRPr="00373074">
        <w:rPr>
          <w:rFonts w:asciiTheme="minorHAnsi" w:hAnsiTheme="minorHAnsi" w:cstheme="minorHAnsi"/>
          <w:lang w:val="fr-FR"/>
        </w:rPr>
        <w:t xml:space="preserve"> </w:t>
      </w:r>
      <w:r w:rsidR="001E6D00" w:rsidRPr="00373074">
        <w:rPr>
          <w:rFonts w:asciiTheme="minorHAnsi" w:hAnsiTheme="minorHAnsi" w:cstheme="minorHAnsi"/>
          <w:color w:val="FF0000"/>
          <w:lang w:val="fr-FR"/>
        </w:rPr>
        <w:t>Olivier M.</w:t>
      </w:r>
    </w:p>
    <w:p w14:paraId="660B6829" w14:textId="2640A749" w:rsidR="004B1289" w:rsidRPr="00373074" w:rsidRDefault="004B1289" w:rsidP="00147D56">
      <w:pPr>
        <w:pStyle w:val="Paragraphedeliste"/>
        <w:numPr>
          <w:ilvl w:val="0"/>
          <w:numId w:val="28"/>
        </w:numPr>
        <w:spacing w:before="60"/>
        <w:jc w:val="both"/>
        <w:rPr>
          <w:rFonts w:asciiTheme="minorHAnsi" w:hAnsiTheme="minorHAnsi" w:cstheme="minorHAnsi"/>
          <w:lang w:val="fr-FR"/>
        </w:rPr>
      </w:pPr>
      <w:bookmarkStart w:id="11" w:name="_Hlk171346851"/>
      <w:bookmarkEnd w:id="10"/>
      <w:r w:rsidRPr="00373074">
        <w:rPr>
          <w:rFonts w:asciiTheme="minorHAnsi" w:hAnsiTheme="minorHAnsi" w:cstheme="minorHAnsi"/>
          <w:lang w:val="fr-FR"/>
        </w:rPr>
        <w:t>Gonflement (en déformations et en contraintes),</w:t>
      </w:r>
      <w:r w:rsidR="004C2777" w:rsidRPr="00373074">
        <w:rPr>
          <w:rFonts w:asciiTheme="minorHAnsi" w:hAnsiTheme="minorHAnsi" w:cstheme="minorHAnsi"/>
          <w:lang w:val="fr-FR"/>
        </w:rPr>
        <w:t xml:space="preserve"> </w:t>
      </w:r>
      <w:r w:rsidR="004C2777" w:rsidRPr="00373074">
        <w:rPr>
          <w:rFonts w:asciiTheme="minorHAnsi" w:hAnsiTheme="minorHAnsi" w:cstheme="minorHAnsi"/>
          <w:color w:val="FF0000"/>
          <w:lang w:val="fr-FR"/>
        </w:rPr>
        <w:t>Olivier</w:t>
      </w:r>
      <w:r w:rsidR="001E6D00" w:rsidRPr="00373074">
        <w:rPr>
          <w:rFonts w:asciiTheme="minorHAnsi" w:hAnsiTheme="minorHAnsi" w:cstheme="minorHAnsi"/>
          <w:color w:val="FF0000"/>
          <w:lang w:val="fr-FR"/>
        </w:rPr>
        <w:t xml:space="preserve"> C.</w:t>
      </w:r>
      <w:r w:rsidR="004C2777" w:rsidRPr="00373074">
        <w:rPr>
          <w:rFonts w:asciiTheme="minorHAnsi" w:hAnsiTheme="minorHAnsi" w:cstheme="minorHAnsi"/>
          <w:color w:val="FF0000"/>
          <w:lang w:val="fr-FR"/>
        </w:rPr>
        <w:t>, Zeina</w:t>
      </w:r>
      <w:r w:rsidR="00811917" w:rsidRPr="00373074">
        <w:rPr>
          <w:rFonts w:asciiTheme="minorHAnsi" w:hAnsiTheme="minorHAnsi" w:cstheme="minorHAnsi"/>
          <w:color w:val="FF0000"/>
          <w:lang w:val="fr-FR"/>
        </w:rPr>
        <w:t>, Thibaut, Grégory</w:t>
      </w:r>
    </w:p>
    <w:p w14:paraId="5EA7D977" w14:textId="145CE1D2" w:rsidR="004B1289" w:rsidRPr="00373074" w:rsidRDefault="006B52C1" w:rsidP="00147D56">
      <w:pPr>
        <w:pStyle w:val="Paragraphedeliste"/>
        <w:numPr>
          <w:ilvl w:val="0"/>
          <w:numId w:val="28"/>
        </w:numPr>
        <w:spacing w:before="60"/>
        <w:jc w:val="both"/>
        <w:rPr>
          <w:rFonts w:asciiTheme="minorHAnsi" w:hAnsiTheme="minorHAnsi" w:cstheme="minorHAnsi"/>
          <w:lang w:val="fr-FR"/>
        </w:rPr>
      </w:pPr>
      <w:bookmarkStart w:id="12" w:name="_Hlk171346867"/>
      <w:bookmarkEnd w:id="11"/>
      <w:r w:rsidRPr="00373074">
        <w:rPr>
          <w:rFonts w:asciiTheme="minorHAnsi" w:hAnsiTheme="minorHAnsi" w:cstheme="minorHAnsi"/>
          <w:lang w:val="fr-FR"/>
        </w:rPr>
        <w:t>Dégel (p</w:t>
      </w:r>
      <w:r w:rsidR="004B1289" w:rsidRPr="00373074">
        <w:rPr>
          <w:rFonts w:asciiTheme="minorHAnsi" w:hAnsiTheme="minorHAnsi" w:cstheme="minorHAnsi"/>
          <w:lang w:val="fr-FR"/>
        </w:rPr>
        <w:t>lastification des sols,</w:t>
      </w:r>
      <w:r w:rsidRPr="00373074">
        <w:rPr>
          <w:rFonts w:asciiTheme="minorHAnsi" w:hAnsiTheme="minorHAnsi" w:cstheme="minorHAnsi"/>
          <w:lang w:val="fr-FR"/>
        </w:rPr>
        <w:t xml:space="preserve"> durée, actif/passif</w:t>
      </w:r>
      <w:r w:rsidR="00274017" w:rsidRPr="00373074">
        <w:rPr>
          <w:rFonts w:asciiTheme="minorHAnsi" w:hAnsiTheme="minorHAnsi" w:cstheme="minorHAnsi"/>
          <w:lang w:val="fr-FR"/>
        </w:rPr>
        <w:t>, ouvrages existantes type L12-MAU</w:t>
      </w:r>
      <w:r w:rsidRPr="00373074">
        <w:rPr>
          <w:rFonts w:asciiTheme="minorHAnsi" w:hAnsiTheme="minorHAnsi" w:cstheme="minorHAnsi"/>
          <w:lang w:val="fr-FR"/>
        </w:rPr>
        <w:t>)</w:t>
      </w:r>
      <w:r w:rsidR="00811917" w:rsidRPr="00373074">
        <w:rPr>
          <w:rFonts w:asciiTheme="minorHAnsi" w:hAnsiTheme="minorHAnsi" w:cstheme="minorHAnsi"/>
          <w:color w:val="FF0000"/>
          <w:lang w:val="fr-FR"/>
        </w:rPr>
        <w:t xml:space="preserve"> Thibaut, Olivier C., Grégory</w:t>
      </w:r>
      <w:r w:rsidR="00314665" w:rsidRPr="00373074">
        <w:rPr>
          <w:rFonts w:asciiTheme="minorHAnsi" w:hAnsiTheme="minorHAnsi" w:cstheme="minorHAnsi"/>
          <w:color w:val="FF0000"/>
          <w:lang w:val="fr-FR"/>
        </w:rPr>
        <w:t>, Zeina</w:t>
      </w:r>
    </w:p>
    <w:p w14:paraId="684EA2A3" w14:textId="4A33660C" w:rsidR="004B1289" w:rsidRPr="00373074" w:rsidRDefault="004B1289" w:rsidP="00147D56">
      <w:pPr>
        <w:pStyle w:val="Paragraphedeliste"/>
        <w:numPr>
          <w:ilvl w:val="0"/>
          <w:numId w:val="28"/>
        </w:numPr>
        <w:spacing w:before="60"/>
        <w:jc w:val="both"/>
        <w:rPr>
          <w:rFonts w:asciiTheme="minorHAnsi" w:hAnsiTheme="minorHAnsi" w:cstheme="minorHAnsi"/>
          <w:lang w:val="fr-FR"/>
        </w:rPr>
      </w:pPr>
      <w:bookmarkStart w:id="13" w:name="_Hlk171346884"/>
      <w:bookmarkEnd w:id="12"/>
      <w:r w:rsidRPr="00373074">
        <w:rPr>
          <w:rFonts w:asciiTheme="minorHAnsi" w:hAnsiTheme="minorHAnsi" w:cstheme="minorHAnsi"/>
          <w:lang w:val="fr-FR"/>
        </w:rPr>
        <w:t>Puissances thermiques nécessaires,</w:t>
      </w:r>
      <w:r w:rsidR="0019649D" w:rsidRPr="00373074">
        <w:rPr>
          <w:rFonts w:asciiTheme="minorHAnsi" w:hAnsiTheme="minorHAnsi" w:cstheme="minorHAnsi"/>
          <w:lang w:val="fr-FR"/>
        </w:rPr>
        <w:t xml:space="preserve"> </w:t>
      </w:r>
      <w:r w:rsidR="0019649D" w:rsidRPr="00373074">
        <w:rPr>
          <w:rFonts w:asciiTheme="minorHAnsi" w:hAnsiTheme="minorHAnsi" w:cstheme="minorHAnsi"/>
          <w:color w:val="FF0000"/>
          <w:lang w:val="fr-FR"/>
        </w:rPr>
        <w:t>Louis</w:t>
      </w:r>
    </w:p>
    <w:p w14:paraId="25DA84A2" w14:textId="77777777" w:rsidR="006019C1" w:rsidRPr="00373074" w:rsidRDefault="006019C1" w:rsidP="00147D56">
      <w:pPr>
        <w:pStyle w:val="Paragraphedeliste"/>
        <w:numPr>
          <w:ilvl w:val="0"/>
          <w:numId w:val="28"/>
        </w:numPr>
        <w:spacing w:before="60"/>
        <w:jc w:val="both"/>
        <w:rPr>
          <w:rFonts w:asciiTheme="minorHAnsi" w:hAnsiTheme="minorHAnsi" w:cstheme="minorHAnsi"/>
          <w:lang w:val="fr-FR"/>
        </w:rPr>
      </w:pPr>
      <w:bookmarkStart w:id="14" w:name="_Hlk171346894"/>
      <w:bookmarkEnd w:id="13"/>
      <w:r w:rsidRPr="00373074">
        <w:rPr>
          <w:rFonts w:asciiTheme="minorHAnsi" w:hAnsiTheme="minorHAnsi" w:cstheme="minorHAnsi"/>
          <w:lang w:val="fr-FR"/>
        </w:rPr>
        <w:t>Déviations et contrôles des tubes congélateurs/thermocouples</w:t>
      </w:r>
      <w:r w:rsidRPr="00373074">
        <w:rPr>
          <w:rFonts w:asciiTheme="minorHAnsi" w:hAnsiTheme="minorHAnsi" w:cstheme="minorHAnsi"/>
          <w:color w:val="FF0000"/>
          <w:lang w:val="fr-FR"/>
        </w:rPr>
        <w:t xml:space="preserve"> Basile</w:t>
      </w:r>
    </w:p>
    <w:p w14:paraId="10C30971" w14:textId="0DBEE3D6" w:rsidR="00350966" w:rsidRPr="00373074" w:rsidRDefault="00350966" w:rsidP="00147D56">
      <w:pPr>
        <w:pStyle w:val="Paragraphedeliste"/>
        <w:numPr>
          <w:ilvl w:val="0"/>
          <w:numId w:val="28"/>
        </w:numPr>
        <w:spacing w:before="60"/>
        <w:jc w:val="both"/>
        <w:rPr>
          <w:rFonts w:asciiTheme="minorHAnsi" w:hAnsiTheme="minorHAnsi" w:cstheme="minorHAnsi"/>
          <w:lang w:val="fr-FR"/>
        </w:rPr>
      </w:pPr>
      <w:bookmarkStart w:id="15" w:name="_Hlk171346927"/>
      <w:bookmarkEnd w:id="14"/>
      <w:r w:rsidRPr="00373074">
        <w:rPr>
          <w:rFonts w:asciiTheme="minorHAnsi" w:hAnsiTheme="minorHAnsi" w:cstheme="minorHAnsi"/>
          <w:lang w:val="fr-FR"/>
        </w:rPr>
        <w:t>Auscultations</w:t>
      </w:r>
      <w:r w:rsidR="00946585" w:rsidRPr="00373074">
        <w:rPr>
          <w:rFonts w:asciiTheme="minorHAnsi" w:hAnsiTheme="minorHAnsi" w:cstheme="minorHAnsi"/>
          <w:lang w:val="fr-FR"/>
        </w:rPr>
        <w:t>, instrumentations</w:t>
      </w:r>
      <w:r w:rsidR="009963CD" w:rsidRPr="00373074">
        <w:rPr>
          <w:rFonts w:asciiTheme="minorHAnsi" w:hAnsiTheme="minorHAnsi" w:cstheme="minorHAnsi"/>
          <w:lang w:val="fr-FR"/>
        </w:rPr>
        <w:t xml:space="preserve"> (contact </w:t>
      </w:r>
      <w:proofErr w:type="spellStart"/>
      <w:r w:rsidR="009963CD" w:rsidRPr="00373074">
        <w:rPr>
          <w:rFonts w:asciiTheme="minorHAnsi" w:hAnsiTheme="minorHAnsi" w:cstheme="minorHAnsi"/>
          <w:lang w:val="fr-FR"/>
        </w:rPr>
        <w:t>freezing</w:t>
      </w:r>
      <w:proofErr w:type="spellEnd"/>
      <w:r w:rsidR="00B56E72" w:rsidRPr="00373074">
        <w:rPr>
          <w:rFonts w:asciiTheme="minorHAnsi" w:hAnsiTheme="minorHAnsi" w:cstheme="minorHAnsi"/>
          <w:lang w:val="fr-FR"/>
        </w:rPr>
        <w:t>, conditions aux limites</w:t>
      </w:r>
      <w:r w:rsidR="009963CD" w:rsidRPr="00373074">
        <w:rPr>
          <w:rFonts w:asciiTheme="minorHAnsi" w:hAnsiTheme="minorHAnsi" w:cstheme="minorHAnsi"/>
          <w:lang w:val="fr-FR"/>
        </w:rPr>
        <w:t>)</w:t>
      </w:r>
      <w:r w:rsidR="0072376B" w:rsidRPr="00373074">
        <w:rPr>
          <w:rFonts w:asciiTheme="minorHAnsi" w:hAnsiTheme="minorHAnsi" w:cstheme="minorHAnsi"/>
          <w:lang w:val="fr-FR"/>
        </w:rPr>
        <w:t>, géophysique</w:t>
      </w:r>
      <w:r w:rsidR="008366F8" w:rsidRPr="00373074">
        <w:rPr>
          <w:rFonts w:asciiTheme="minorHAnsi" w:hAnsiTheme="minorHAnsi" w:cstheme="minorHAnsi"/>
          <w:lang w:val="fr-FR"/>
        </w:rPr>
        <w:t>, méthode observationnelle</w:t>
      </w:r>
      <w:r w:rsidR="008C7752" w:rsidRPr="00373074">
        <w:rPr>
          <w:rFonts w:asciiTheme="minorHAnsi" w:hAnsiTheme="minorHAnsi" w:cstheme="minorHAnsi"/>
          <w:lang w:val="fr-FR"/>
        </w:rPr>
        <w:t xml:space="preserve"> </w:t>
      </w:r>
      <w:r w:rsidR="008C7752" w:rsidRPr="00373074">
        <w:rPr>
          <w:rFonts w:asciiTheme="minorHAnsi" w:hAnsiTheme="minorHAnsi" w:cstheme="minorHAnsi"/>
          <w:color w:val="FF0000"/>
          <w:lang w:val="fr-FR"/>
        </w:rPr>
        <w:t>Jérémy</w:t>
      </w:r>
      <w:r w:rsidR="00A54F20" w:rsidRPr="00373074">
        <w:rPr>
          <w:rFonts w:asciiTheme="minorHAnsi" w:hAnsiTheme="minorHAnsi" w:cstheme="minorHAnsi"/>
          <w:color w:val="FF0000"/>
          <w:lang w:val="fr-FR"/>
        </w:rPr>
        <w:t>, Grégory</w:t>
      </w:r>
      <w:r w:rsidR="00772B73" w:rsidRPr="00373074">
        <w:rPr>
          <w:rFonts w:asciiTheme="minorHAnsi" w:hAnsiTheme="minorHAnsi" w:cstheme="minorHAnsi"/>
          <w:color w:val="FF0000"/>
          <w:lang w:val="fr-FR"/>
        </w:rPr>
        <w:t>, Louis</w:t>
      </w:r>
    </w:p>
    <w:p w14:paraId="3F148689" w14:textId="0D7F43D2" w:rsidR="006019C1" w:rsidRPr="00373074" w:rsidRDefault="006019C1" w:rsidP="00147D56">
      <w:pPr>
        <w:pStyle w:val="Paragraphedeliste"/>
        <w:numPr>
          <w:ilvl w:val="0"/>
          <w:numId w:val="28"/>
        </w:numPr>
        <w:spacing w:before="60"/>
        <w:jc w:val="both"/>
        <w:rPr>
          <w:rFonts w:asciiTheme="minorHAnsi" w:hAnsiTheme="minorHAnsi" w:cstheme="minorHAnsi"/>
          <w:lang w:val="fr-FR"/>
        </w:rPr>
      </w:pPr>
      <w:bookmarkStart w:id="16" w:name="_Hlk171346952"/>
      <w:bookmarkEnd w:id="15"/>
      <w:r w:rsidRPr="00373074">
        <w:rPr>
          <w:rFonts w:asciiTheme="minorHAnsi" w:hAnsiTheme="minorHAnsi" w:cstheme="minorHAnsi"/>
          <w:lang w:val="fr-FR"/>
        </w:rPr>
        <w:t xml:space="preserve">Exploitation des thermocouples </w:t>
      </w:r>
      <w:r w:rsidR="00A54F20" w:rsidRPr="00373074">
        <w:rPr>
          <w:rFonts w:asciiTheme="minorHAnsi" w:hAnsiTheme="minorHAnsi" w:cstheme="minorHAnsi"/>
          <w:color w:val="FF0000"/>
          <w:lang w:val="fr-FR"/>
        </w:rPr>
        <w:t>Jérémy, G</w:t>
      </w:r>
      <w:r w:rsidRPr="00373074">
        <w:rPr>
          <w:rFonts w:asciiTheme="minorHAnsi" w:hAnsiTheme="minorHAnsi" w:cstheme="minorHAnsi"/>
          <w:color w:val="FF0000"/>
          <w:lang w:val="fr-FR"/>
        </w:rPr>
        <w:t>régory</w:t>
      </w:r>
    </w:p>
    <w:p w14:paraId="56A24C65" w14:textId="2561ACF0" w:rsidR="004B1289" w:rsidRPr="00373074" w:rsidRDefault="004B1289" w:rsidP="00147D56">
      <w:pPr>
        <w:pStyle w:val="Paragraphedeliste"/>
        <w:numPr>
          <w:ilvl w:val="0"/>
          <w:numId w:val="28"/>
        </w:numPr>
        <w:spacing w:before="60"/>
        <w:jc w:val="both"/>
        <w:rPr>
          <w:rFonts w:asciiTheme="minorHAnsi" w:hAnsiTheme="minorHAnsi" w:cstheme="minorHAnsi"/>
          <w:lang w:val="fr-FR"/>
        </w:rPr>
      </w:pPr>
      <w:bookmarkStart w:id="17" w:name="_Hlk171346965"/>
      <w:bookmarkEnd w:id="16"/>
      <w:r w:rsidRPr="00373074">
        <w:rPr>
          <w:rFonts w:asciiTheme="minorHAnsi" w:hAnsiTheme="minorHAnsi" w:cstheme="minorHAnsi"/>
          <w:lang w:val="fr-FR"/>
        </w:rPr>
        <w:lastRenderedPageBreak/>
        <w:t>Bilan carbone par rapport à une autre solution de traitement des sols (REX du puits d’essai d’Aulnay par exemple</w:t>
      </w:r>
      <w:r w:rsidR="00B43C55" w:rsidRPr="00373074">
        <w:rPr>
          <w:rFonts w:asciiTheme="minorHAnsi" w:hAnsiTheme="minorHAnsi" w:cstheme="minorHAnsi"/>
          <w:lang w:val="fr-FR"/>
        </w:rPr>
        <w:t>, COMES AFTES</w:t>
      </w:r>
      <w:r w:rsidRPr="00373074">
        <w:rPr>
          <w:rFonts w:asciiTheme="minorHAnsi" w:hAnsiTheme="minorHAnsi" w:cstheme="minorHAnsi"/>
          <w:lang w:val="fr-FR"/>
        </w:rPr>
        <w:t>), coûts</w:t>
      </w:r>
      <w:r w:rsidR="008B7EAA" w:rsidRPr="00373074">
        <w:rPr>
          <w:rFonts w:asciiTheme="minorHAnsi" w:hAnsiTheme="minorHAnsi" w:cstheme="minorHAnsi"/>
          <w:color w:val="FF0000"/>
          <w:lang w:val="fr-FR"/>
        </w:rPr>
        <w:t xml:space="preserve"> Grégory</w:t>
      </w:r>
    </w:p>
    <w:p w14:paraId="4C3C9428" w14:textId="512291EE" w:rsidR="00DC09D6" w:rsidRPr="00373074" w:rsidRDefault="00DC09D6" w:rsidP="00147D56">
      <w:pPr>
        <w:pStyle w:val="Paragraphedeliste"/>
        <w:numPr>
          <w:ilvl w:val="0"/>
          <w:numId w:val="28"/>
        </w:numPr>
        <w:spacing w:before="60"/>
        <w:jc w:val="both"/>
        <w:rPr>
          <w:rFonts w:asciiTheme="minorHAnsi" w:hAnsiTheme="minorHAnsi" w:cstheme="minorHAnsi"/>
          <w:lang w:val="fr-FR"/>
        </w:rPr>
      </w:pPr>
      <w:bookmarkStart w:id="18" w:name="_Hlk171346976"/>
      <w:bookmarkEnd w:id="17"/>
      <w:r w:rsidRPr="00373074">
        <w:rPr>
          <w:rFonts w:asciiTheme="minorHAnsi" w:hAnsiTheme="minorHAnsi" w:cstheme="minorHAnsi"/>
          <w:lang w:val="fr-FR"/>
        </w:rPr>
        <w:t>Risques</w:t>
      </w:r>
      <w:r w:rsidR="00B0154D" w:rsidRPr="00373074">
        <w:rPr>
          <w:rFonts w:asciiTheme="minorHAnsi" w:hAnsiTheme="minorHAnsi" w:cstheme="minorHAnsi"/>
          <w:lang w:val="fr-FR"/>
        </w:rPr>
        <w:t>, préventions</w:t>
      </w:r>
      <w:r w:rsidR="003A5FE7" w:rsidRPr="00373074">
        <w:rPr>
          <w:rFonts w:asciiTheme="minorHAnsi" w:hAnsiTheme="minorHAnsi" w:cstheme="minorHAnsi"/>
          <w:lang w:val="fr-FR"/>
        </w:rPr>
        <w:t>, congélation réalisées pour traiter des cas d’urgence</w:t>
      </w:r>
      <w:r w:rsidR="00EB5408" w:rsidRPr="00373074">
        <w:rPr>
          <w:rFonts w:asciiTheme="minorHAnsi" w:hAnsiTheme="minorHAnsi" w:cstheme="minorHAnsi"/>
          <w:color w:val="FF0000"/>
          <w:lang w:val="fr-FR"/>
        </w:rPr>
        <w:t xml:space="preserve"> Erwan</w:t>
      </w:r>
      <w:r w:rsidR="00630053" w:rsidRPr="00373074">
        <w:rPr>
          <w:rFonts w:asciiTheme="minorHAnsi" w:hAnsiTheme="minorHAnsi" w:cstheme="minorHAnsi"/>
          <w:color w:val="FF0000"/>
          <w:lang w:val="fr-FR"/>
        </w:rPr>
        <w:t>, Lassana, Bertrand</w:t>
      </w:r>
      <w:r w:rsidR="00E87ED5" w:rsidRPr="00373074">
        <w:rPr>
          <w:rFonts w:asciiTheme="minorHAnsi" w:hAnsiTheme="minorHAnsi" w:cstheme="minorHAnsi"/>
          <w:color w:val="FF0000"/>
          <w:lang w:val="fr-FR"/>
        </w:rPr>
        <w:t>, Jacques</w:t>
      </w:r>
    </w:p>
    <w:p w14:paraId="719BA159" w14:textId="2B59B2AF" w:rsidR="004B1289" w:rsidRPr="00373074" w:rsidRDefault="004B1289" w:rsidP="00147D56">
      <w:pPr>
        <w:pStyle w:val="Paragraphedeliste"/>
        <w:numPr>
          <w:ilvl w:val="0"/>
          <w:numId w:val="28"/>
        </w:numPr>
        <w:spacing w:before="60"/>
        <w:jc w:val="both"/>
        <w:rPr>
          <w:rFonts w:asciiTheme="minorHAnsi" w:hAnsiTheme="minorHAnsi" w:cstheme="minorHAnsi"/>
        </w:rPr>
      </w:pPr>
      <w:bookmarkStart w:id="19" w:name="_Hlk171346983"/>
      <w:bookmarkEnd w:id="18"/>
      <w:r w:rsidRPr="00373074">
        <w:rPr>
          <w:rFonts w:asciiTheme="minorHAnsi" w:hAnsiTheme="minorHAnsi" w:cstheme="minorHAnsi"/>
        </w:rPr>
        <w:t xml:space="preserve">Fiches </w:t>
      </w:r>
      <w:proofErr w:type="spellStart"/>
      <w:r w:rsidRPr="00373074">
        <w:rPr>
          <w:rFonts w:asciiTheme="minorHAnsi" w:hAnsiTheme="minorHAnsi" w:cstheme="minorHAnsi"/>
        </w:rPr>
        <w:t>exemples</w:t>
      </w:r>
      <w:proofErr w:type="spellEnd"/>
    </w:p>
    <w:bookmarkEnd w:id="19"/>
    <w:p w14:paraId="39C9FB96" w14:textId="77777777" w:rsidR="0070000E" w:rsidRPr="00373074" w:rsidRDefault="0070000E" w:rsidP="0070000E">
      <w:pPr>
        <w:ind w:left="360"/>
        <w:jc w:val="both"/>
        <w:rPr>
          <w:rFonts w:asciiTheme="minorHAnsi" w:hAnsiTheme="minorHAnsi" w:cstheme="minorHAnsi"/>
        </w:rPr>
      </w:pPr>
    </w:p>
    <w:p w14:paraId="170F5348" w14:textId="198D3932" w:rsidR="0070000E" w:rsidRPr="00373074" w:rsidRDefault="00373074" w:rsidP="0070000E">
      <w:pPr>
        <w:ind w:left="360"/>
        <w:jc w:val="both"/>
        <w:rPr>
          <w:rFonts w:asciiTheme="minorHAnsi" w:hAnsiTheme="minorHAnsi" w:cstheme="minorHAnsi"/>
          <w:lang w:val="fr-FR"/>
        </w:rPr>
      </w:pPr>
      <w:r w:rsidRPr="00373074">
        <w:rPr>
          <w:rFonts w:asciiTheme="minorHAnsi" w:hAnsiTheme="minorHAnsi" w:cstheme="minorHAnsi"/>
          <w:lang w:val="fr-FR"/>
        </w:rPr>
        <w:t>Le sommaire général est proposé en séance</w:t>
      </w:r>
      <w:r>
        <w:rPr>
          <w:rFonts w:asciiTheme="minorHAnsi" w:hAnsiTheme="minorHAnsi" w:cstheme="minorHAnsi"/>
          <w:lang w:val="fr-FR"/>
        </w:rPr>
        <w:t xml:space="preserve"> (les items précédents sont répartis dans ce sommaire directement sous Teams)</w:t>
      </w:r>
      <w:r w:rsidRPr="00373074">
        <w:rPr>
          <w:rFonts w:asciiTheme="minorHAnsi" w:hAnsiTheme="minorHAnsi" w:cstheme="minorHAnsi"/>
          <w:lang w:val="fr-FR"/>
        </w:rPr>
        <w:t> :</w:t>
      </w:r>
    </w:p>
    <w:p w14:paraId="484B43DC" w14:textId="4B438D05" w:rsidR="0070000E" w:rsidRPr="00373074" w:rsidRDefault="0070000E" w:rsidP="00373074">
      <w:pPr>
        <w:pStyle w:val="Paragraphedeliste"/>
        <w:numPr>
          <w:ilvl w:val="0"/>
          <w:numId w:val="29"/>
        </w:numPr>
        <w:jc w:val="both"/>
        <w:rPr>
          <w:rFonts w:asciiTheme="minorHAnsi" w:hAnsiTheme="minorHAnsi" w:cstheme="minorHAnsi"/>
        </w:rPr>
      </w:pPr>
      <w:bookmarkStart w:id="20" w:name="_Hlk171346609"/>
      <w:r w:rsidRPr="00373074">
        <w:rPr>
          <w:rFonts w:asciiTheme="minorHAnsi" w:hAnsiTheme="minorHAnsi" w:cstheme="minorHAnsi"/>
        </w:rPr>
        <w:t>Historique</w:t>
      </w:r>
    </w:p>
    <w:p w14:paraId="21284397" w14:textId="1A1A2EB2" w:rsidR="0070000E" w:rsidRPr="00373074" w:rsidRDefault="0070000E" w:rsidP="00373074">
      <w:pPr>
        <w:pStyle w:val="Paragraphedeliste"/>
        <w:numPr>
          <w:ilvl w:val="0"/>
          <w:numId w:val="29"/>
        </w:numPr>
        <w:jc w:val="both"/>
        <w:rPr>
          <w:rFonts w:asciiTheme="minorHAnsi" w:hAnsiTheme="minorHAnsi" w:cstheme="minorHAnsi"/>
          <w:lang w:val="fr-FR"/>
        </w:rPr>
      </w:pPr>
      <w:r w:rsidRPr="00373074">
        <w:rPr>
          <w:rFonts w:asciiTheme="minorHAnsi" w:hAnsiTheme="minorHAnsi" w:cstheme="minorHAnsi"/>
          <w:lang w:val="fr-FR"/>
        </w:rPr>
        <w:t>Base théorique, comportement des sols</w:t>
      </w:r>
      <w:r w:rsidR="00915661" w:rsidRPr="00373074">
        <w:rPr>
          <w:rFonts w:asciiTheme="minorHAnsi" w:hAnsiTheme="minorHAnsi" w:cstheme="minorHAnsi"/>
          <w:lang w:val="fr-FR"/>
        </w:rPr>
        <w:t>, écoulements</w:t>
      </w:r>
    </w:p>
    <w:p w14:paraId="180A3C90" w14:textId="6F327FCC" w:rsidR="0070000E" w:rsidRPr="00373074" w:rsidRDefault="0070000E" w:rsidP="00373074">
      <w:pPr>
        <w:pStyle w:val="Paragraphedeliste"/>
        <w:numPr>
          <w:ilvl w:val="0"/>
          <w:numId w:val="29"/>
        </w:numPr>
        <w:jc w:val="both"/>
        <w:rPr>
          <w:rFonts w:asciiTheme="minorHAnsi" w:hAnsiTheme="minorHAnsi" w:cstheme="minorHAnsi"/>
          <w:lang w:val="fr-FR"/>
        </w:rPr>
      </w:pPr>
      <w:r w:rsidRPr="00373074">
        <w:rPr>
          <w:rFonts w:asciiTheme="minorHAnsi" w:hAnsiTheme="minorHAnsi" w:cstheme="minorHAnsi"/>
          <w:lang w:val="fr-FR"/>
        </w:rPr>
        <w:t>Essais en laboratoire</w:t>
      </w:r>
    </w:p>
    <w:p w14:paraId="6D1953EF" w14:textId="55DB3E32" w:rsidR="00241AC3" w:rsidRPr="00373074" w:rsidRDefault="00241AC3" w:rsidP="00373074">
      <w:pPr>
        <w:pStyle w:val="Paragraphedeliste"/>
        <w:numPr>
          <w:ilvl w:val="0"/>
          <w:numId w:val="29"/>
        </w:numPr>
        <w:jc w:val="both"/>
        <w:rPr>
          <w:rFonts w:asciiTheme="minorHAnsi" w:hAnsiTheme="minorHAnsi" w:cstheme="minorHAnsi"/>
          <w:lang w:val="fr-FR"/>
        </w:rPr>
      </w:pPr>
      <w:r w:rsidRPr="00373074">
        <w:rPr>
          <w:rFonts w:asciiTheme="minorHAnsi" w:hAnsiTheme="minorHAnsi" w:cstheme="minorHAnsi"/>
          <w:lang w:val="fr-FR"/>
        </w:rPr>
        <w:t>Conception, analyse de risques</w:t>
      </w:r>
    </w:p>
    <w:p w14:paraId="495C5B68" w14:textId="5245486A" w:rsidR="0070000E" w:rsidRPr="00373074" w:rsidRDefault="003218B0" w:rsidP="00373074">
      <w:pPr>
        <w:pStyle w:val="Paragraphedeliste"/>
        <w:numPr>
          <w:ilvl w:val="0"/>
          <w:numId w:val="29"/>
        </w:numPr>
        <w:jc w:val="both"/>
        <w:rPr>
          <w:rFonts w:asciiTheme="minorHAnsi" w:hAnsiTheme="minorHAnsi" w:cstheme="minorHAnsi"/>
          <w:lang w:val="fr-FR"/>
        </w:rPr>
      </w:pPr>
      <w:r w:rsidRPr="00373074">
        <w:rPr>
          <w:rFonts w:asciiTheme="minorHAnsi" w:hAnsiTheme="minorHAnsi" w:cstheme="minorHAnsi"/>
          <w:lang w:val="fr-FR"/>
        </w:rPr>
        <w:t>Méthodes de calculs</w:t>
      </w:r>
    </w:p>
    <w:p w14:paraId="0F6E309F" w14:textId="72EAB2F1" w:rsidR="00B65222" w:rsidRPr="00373074" w:rsidRDefault="00B65222" w:rsidP="00373074">
      <w:pPr>
        <w:pStyle w:val="Paragraphedeliste"/>
        <w:numPr>
          <w:ilvl w:val="0"/>
          <w:numId w:val="29"/>
        </w:numPr>
        <w:jc w:val="both"/>
        <w:rPr>
          <w:rFonts w:asciiTheme="minorHAnsi" w:hAnsiTheme="minorHAnsi" w:cstheme="minorHAnsi"/>
          <w:lang w:val="fr-FR"/>
        </w:rPr>
      </w:pPr>
      <w:r w:rsidRPr="00373074">
        <w:rPr>
          <w:rFonts w:asciiTheme="minorHAnsi" w:hAnsiTheme="minorHAnsi" w:cstheme="minorHAnsi"/>
          <w:lang w:val="fr-FR"/>
        </w:rPr>
        <w:t>Préconisations</w:t>
      </w:r>
    </w:p>
    <w:p w14:paraId="3DCE9C1F" w14:textId="4C3CAAB0" w:rsidR="0070000E" w:rsidRPr="00373074" w:rsidRDefault="00241AC3" w:rsidP="00373074">
      <w:pPr>
        <w:pStyle w:val="Paragraphedeliste"/>
        <w:numPr>
          <w:ilvl w:val="0"/>
          <w:numId w:val="29"/>
        </w:numPr>
        <w:jc w:val="both"/>
        <w:rPr>
          <w:rFonts w:asciiTheme="minorHAnsi" w:hAnsiTheme="minorHAnsi" w:cstheme="minorHAnsi"/>
          <w:lang w:val="fr-FR"/>
        </w:rPr>
      </w:pPr>
      <w:r w:rsidRPr="00373074">
        <w:rPr>
          <w:rFonts w:asciiTheme="minorHAnsi" w:hAnsiTheme="minorHAnsi" w:cstheme="minorHAnsi"/>
          <w:lang w:val="fr-FR"/>
        </w:rPr>
        <w:t>Suivi</w:t>
      </w:r>
      <w:r w:rsidR="001B1A17" w:rsidRPr="00373074">
        <w:rPr>
          <w:rFonts w:asciiTheme="minorHAnsi" w:hAnsiTheme="minorHAnsi" w:cstheme="minorHAnsi"/>
          <w:lang w:val="fr-FR"/>
        </w:rPr>
        <w:t>, gestion des risques</w:t>
      </w:r>
    </w:p>
    <w:p w14:paraId="37A2BDC3" w14:textId="2477077C" w:rsidR="00B216E9" w:rsidRPr="00373074" w:rsidRDefault="00B216E9" w:rsidP="00373074">
      <w:pPr>
        <w:pStyle w:val="Paragraphedeliste"/>
        <w:numPr>
          <w:ilvl w:val="0"/>
          <w:numId w:val="29"/>
        </w:numPr>
        <w:jc w:val="both"/>
        <w:rPr>
          <w:rFonts w:asciiTheme="minorHAnsi" w:hAnsiTheme="minorHAnsi" w:cstheme="minorHAnsi"/>
          <w:lang w:val="fr-FR"/>
        </w:rPr>
      </w:pPr>
      <w:r w:rsidRPr="00373074">
        <w:rPr>
          <w:rFonts w:asciiTheme="minorHAnsi" w:hAnsiTheme="minorHAnsi" w:cstheme="minorHAnsi"/>
          <w:lang w:val="fr-FR"/>
        </w:rPr>
        <w:t>Bilan carbone</w:t>
      </w:r>
    </w:p>
    <w:p w14:paraId="5842E585" w14:textId="03BABE17" w:rsidR="00B216E9" w:rsidRDefault="00B216E9" w:rsidP="00373074">
      <w:pPr>
        <w:pStyle w:val="Paragraphedeliste"/>
        <w:numPr>
          <w:ilvl w:val="0"/>
          <w:numId w:val="29"/>
        </w:numPr>
        <w:jc w:val="both"/>
        <w:rPr>
          <w:rFonts w:asciiTheme="minorHAnsi" w:hAnsiTheme="minorHAnsi" w:cstheme="minorHAnsi"/>
          <w:lang w:val="fr-FR"/>
        </w:rPr>
      </w:pPr>
      <w:r w:rsidRPr="00373074">
        <w:rPr>
          <w:rFonts w:asciiTheme="minorHAnsi" w:hAnsiTheme="minorHAnsi" w:cstheme="minorHAnsi"/>
          <w:lang w:val="fr-FR"/>
        </w:rPr>
        <w:t>Exemples</w:t>
      </w:r>
      <w:r w:rsidR="00DB087A" w:rsidRPr="00373074">
        <w:rPr>
          <w:rFonts w:asciiTheme="minorHAnsi" w:hAnsiTheme="minorHAnsi" w:cstheme="minorHAnsi"/>
          <w:lang w:val="fr-FR"/>
        </w:rPr>
        <w:t>, REX</w:t>
      </w:r>
    </w:p>
    <w:p w14:paraId="742F0816" w14:textId="77777777" w:rsidR="005E0C79" w:rsidRPr="00373074" w:rsidRDefault="005E0C79" w:rsidP="005E0C79">
      <w:pPr>
        <w:pStyle w:val="Paragraphedeliste"/>
        <w:ind w:left="1080"/>
        <w:jc w:val="both"/>
        <w:rPr>
          <w:rFonts w:asciiTheme="minorHAnsi" w:hAnsiTheme="minorHAnsi" w:cstheme="minorHAnsi"/>
          <w:lang w:val="fr-FR"/>
        </w:rPr>
      </w:pPr>
    </w:p>
    <w:bookmarkEnd w:id="20"/>
    <w:p w14:paraId="639B1922" w14:textId="2A7AF099" w:rsidR="00A05D1B" w:rsidRPr="004A3CCA" w:rsidRDefault="00661EE7" w:rsidP="00C7569F">
      <w:pPr>
        <w:pStyle w:val="Titre1"/>
        <w:numPr>
          <w:ilvl w:val="0"/>
          <w:numId w:val="28"/>
        </w:numPr>
      </w:pPr>
      <w:proofErr w:type="spellStart"/>
      <w:r w:rsidRPr="004A3CCA">
        <w:t>P</w:t>
      </w:r>
      <w:r w:rsidR="00A05D1B" w:rsidRPr="004A3CCA">
        <w:t>rochaine</w:t>
      </w:r>
      <w:proofErr w:type="spellEnd"/>
      <w:r w:rsidR="00A05D1B" w:rsidRPr="004A3CCA">
        <w:t xml:space="preserve"> </w:t>
      </w:r>
      <w:proofErr w:type="spellStart"/>
      <w:r w:rsidR="00A05D1B" w:rsidRPr="004A3CCA">
        <w:t>réunion</w:t>
      </w:r>
      <w:proofErr w:type="spellEnd"/>
      <w:r w:rsidR="00E260A5" w:rsidRPr="004A3CCA">
        <w:t xml:space="preserve"> </w:t>
      </w:r>
      <w:bookmarkEnd w:id="0"/>
    </w:p>
    <w:p w14:paraId="736277B7" w14:textId="0B677524" w:rsidR="00FB1CBA" w:rsidRDefault="005D3583" w:rsidP="00FB1CBA">
      <w:pPr>
        <w:rPr>
          <w:rFonts w:ascii="Calibri" w:hAnsi="Calibri" w:cs="Calibri"/>
          <w:lang w:val="fr-FR"/>
        </w:rPr>
      </w:pPr>
      <w:r>
        <w:rPr>
          <w:rFonts w:ascii="Calibri" w:hAnsi="Calibri" w:cs="Calibri"/>
          <w:lang w:val="fr-FR"/>
        </w:rPr>
        <w:t xml:space="preserve">Contributions à faire directement sur Teams : </w:t>
      </w:r>
      <w:r w:rsidR="00000000">
        <w:fldChar w:fldCharType="begin"/>
      </w:r>
      <w:r w:rsidR="00000000" w:rsidRPr="00B439D9">
        <w:rPr>
          <w:lang w:val="fr-FR"/>
        </w:rPr>
        <w:instrText>HYPERLINK "https://univlorraine.sharepoint.com/:f:/r/sites/GTConglationdessols/Documents%20partages/General/Contributions?csf=1&amp;web=1&amp;e=Rw73gE"</w:instrText>
      </w:r>
      <w:r w:rsidR="00000000">
        <w:fldChar w:fldCharType="separate"/>
      </w:r>
      <w:r w:rsidR="004A3CCA" w:rsidRPr="004A3CCA">
        <w:rPr>
          <w:rStyle w:val="Lienhypertexte"/>
          <w:rFonts w:ascii="Calibri" w:hAnsi="Calibri" w:cs="Calibri"/>
          <w:color w:val="0070C0"/>
          <w:lang w:val="fr-FR"/>
        </w:rPr>
        <w:t>Contributions Teams</w:t>
      </w:r>
      <w:r w:rsidR="00000000">
        <w:rPr>
          <w:rStyle w:val="Lienhypertexte"/>
          <w:rFonts w:ascii="Calibri" w:hAnsi="Calibri" w:cs="Calibri"/>
          <w:color w:val="0070C0"/>
          <w:lang w:val="fr-FR"/>
        </w:rPr>
        <w:fldChar w:fldCharType="end"/>
      </w:r>
    </w:p>
    <w:p w14:paraId="342C0D36" w14:textId="77777777" w:rsidR="004A3CCA" w:rsidRDefault="004A3CCA" w:rsidP="00FB1CBA">
      <w:pPr>
        <w:rPr>
          <w:rFonts w:ascii="Calibri" w:hAnsi="Calibri" w:cs="Calibri"/>
          <w:lang w:val="fr-FR"/>
        </w:rPr>
      </w:pPr>
    </w:p>
    <w:p w14:paraId="5701267A" w14:textId="77777777" w:rsidR="004A3CCA" w:rsidRPr="00FB1CBA" w:rsidRDefault="004A3CCA" w:rsidP="00FB1CBA">
      <w:pPr>
        <w:rPr>
          <w:color w:val="0070C0"/>
          <w:lang w:val="fr-FR" w:eastAsia="fr-FR"/>
        </w:rPr>
      </w:pPr>
    </w:p>
    <w:p w14:paraId="23978E82" w14:textId="77777777" w:rsidR="00E260A5" w:rsidRPr="00952714" w:rsidRDefault="00E260A5" w:rsidP="00E260A5">
      <w:pPr>
        <w:rPr>
          <w:rFonts w:ascii="Calibri" w:hAnsi="Calibri" w:cs="Calibri"/>
          <w:lang w:val="fr-FR"/>
        </w:rPr>
      </w:pPr>
      <w:r w:rsidRPr="00952714">
        <w:rPr>
          <w:rFonts w:ascii="Calibri" w:hAnsi="Calibri" w:cs="Calibri"/>
          <w:lang w:val="fr-FR"/>
        </w:rPr>
        <w:t>Prochaines réunions :</w:t>
      </w:r>
    </w:p>
    <w:p w14:paraId="08DC4CE3" w14:textId="553C4AA9" w:rsidR="00DB797A" w:rsidRDefault="004D3C6C" w:rsidP="005969CC">
      <w:pPr>
        <w:pStyle w:val="Paragraphedeliste"/>
        <w:numPr>
          <w:ilvl w:val="0"/>
          <w:numId w:val="1"/>
        </w:numPr>
        <w:rPr>
          <w:rFonts w:ascii="Calibri" w:hAnsi="Calibri" w:cs="Calibri"/>
          <w:b/>
          <w:lang w:val="fr-FR"/>
        </w:rPr>
      </w:pPr>
      <w:r>
        <w:rPr>
          <w:rFonts w:ascii="Calibri" w:hAnsi="Calibri" w:cs="Calibri"/>
          <w:b/>
          <w:lang w:val="fr-FR"/>
        </w:rPr>
        <w:t>27/09/2024 9h30-12h</w:t>
      </w:r>
      <w:r w:rsidR="00ED7F05">
        <w:rPr>
          <w:rFonts w:ascii="Calibri" w:hAnsi="Calibri" w:cs="Calibri"/>
          <w:b/>
          <w:lang w:val="fr-FR"/>
        </w:rPr>
        <w:t xml:space="preserve"> chez Terrasol (salle 08.101 </w:t>
      </w:r>
      <w:proofErr w:type="spellStart"/>
      <w:r w:rsidR="00ED7F05">
        <w:rPr>
          <w:rFonts w:ascii="Calibri" w:hAnsi="Calibri" w:cs="Calibri"/>
          <w:b/>
          <w:lang w:val="fr-FR"/>
        </w:rPr>
        <w:t>Boussinesq</w:t>
      </w:r>
      <w:proofErr w:type="spellEnd"/>
      <w:r w:rsidR="00ED7F05">
        <w:rPr>
          <w:rFonts w:ascii="Calibri" w:hAnsi="Calibri" w:cs="Calibri"/>
          <w:b/>
          <w:lang w:val="fr-FR"/>
        </w:rPr>
        <w:t>)</w:t>
      </w:r>
    </w:p>
    <w:p w14:paraId="7BC35FA9" w14:textId="4849DAA8" w:rsidR="004D3C6C" w:rsidRPr="00DB797A" w:rsidRDefault="004D3C6C" w:rsidP="005969CC">
      <w:pPr>
        <w:pStyle w:val="Paragraphedeliste"/>
        <w:numPr>
          <w:ilvl w:val="0"/>
          <w:numId w:val="1"/>
        </w:numPr>
        <w:rPr>
          <w:rFonts w:ascii="Calibri" w:hAnsi="Calibri" w:cs="Calibri"/>
          <w:b/>
          <w:lang w:val="fr-FR"/>
        </w:rPr>
      </w:pPr>
      <w:r>
        <w:rPr>
          <w:rFonts w:ascii="Calibri" w:hAnsi="Calibri" w:cs="Calibri"/>
          <w:b/>
          <w:lang w:val="fr-FR"/>
        </w:rPr>
        <w:t>22/11/2024 9h30-12h</w:t>
      </w:r>
    </w:p>
    <w:p w14:paraId="067E5FC8" w14:textId="701827EA" w:rsidR="00AC298C" w:rsidRPr="00AC298C" w:rsidRDefault="00AC298C" w:rsidP="00AC298C">
      <w:pPr>
        <w:ind w:left="360"/>
        <w:rPr>
          <w:rFonts w:ascii="Calibri" w:hAnsi="Calibri" w:cs="Calibri"/>
          <w:b/>
          <w:color w:val="FF0000"/>
          <w:lang w:val="fr-FR"/>
        </w:rPr>
      </w:pPr>
    </w:p>
    <w:p w14:paraId="392D41CA" w14:textId="77777777" w:rsidR="00EB0FED" w:rsidRDefault="00241D47" w:rsidP="001E66DB">
      <w:pPr>
        <w:jc w:val="center"/>
        <w:rPr>
          <w:lang w:val="fr-FR"/>
        </w:rPr>
      </w:pPr>
      <w:r>
        <w:rPr>
          <w:lang w:val="fr-FR"/>
        </w:rPr>
        <w:t>°°°°°°°°°°°°°°°°°</w:t>
      </w:r>
    </w:p>
    <w:p w14:paraId="1841BCD3" w14:textId="77777777" w:rsidR="008B0D2F" w:rsidRDefault="008B0D2F">
      <w:pPr>
        <w:rPr>
          <w:lang w:val="fr-FR"/>
        </w:rPr>
      </w:pPr>
    </w:p>
    <w:sectPr w:rsidR="008B0D2F" w:rsidSect="001E66DB">
      <w:headerReference w:type="default" r:id="rId30"/>
      <w:footerReference w:type="default" r:id="rId31"/>
      <w:headerReference w:type="first" r:id="rId32"/>
      <w:footerReference w:type="first" r:id="rId33"/>
      <w:pgSz w:w="11906" w:h="16838"/>
      <w:pgMar w:top="794" w:right="794" w:bottom="794" w:left="794" w:header="709" w:footer="45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8DE257" w14:textId="77777777" w:rsidR="00FA6E75" w:rsidRDefault="00FA6E75" w:rsidP="001060EE">
      <w:r>
        <w:separator/>
      </w:r>
    </w:p>
  </w:endnote>
  <w:endnote w:type="continuationSeparator" w:id="0">
    <w:p w14:paraId="6CA9DE74" w14:textId="77777777" w:rsidR="00FA6E75" w:rsidRDefault="00FA6E75" w:rsidP="001060EE">
      <w:r>
        <w:continuationSeparator/>
      </w:r>
    </w:p>
  </w:endnote>
  <w:endnote w:type="continuationNotice" w:id="1">
    <w:p w14:paraId="54736406" w14:textId="77777777" w:rsidR="00FA6E75" w:rsidRDefault="00FA6E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2AD0D" w14:textId="77777777" w:rsidR="00C121BA" w:rsidRPr="002C6BE4" w:rsidRDefault="00C121BA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r w:rsidRPr="002C6BE4">
      <w:rPr>
        <w:rFonts w:ascii="Calibri" w:hAnsi="Calibri"/>
        <w:color w:val="172869"/>
        <w:sz w:val="18"/>
        <w:szCs w:val="18"/>
        <w:lang w:val="fr-FR"/>
      </w:rPr>
      <w:t>Secr</w:t>
    </w:r>
    <w:r>
      <w:rPr>
        <w:rFonts w:ascii="Calibri" w:hAnsi="Calibri"/>
        <w:color w:val="172869"/>
        <w:sz w:val="18"/>
        <w:szCs w:val="18"/>
        <w:lang w:val="fr-FR"/>
      </w:rPr>
      <w:t>é</w:t>
    </w:r>
    <w:r w:rsidRPr="002C6BE4">
      <w:rPr>
        <w:rFonts w:ascii="Calibri" w:hAnsi="Calibri"/>
        <w:color w:val="172869"/>
        <w:sz w:val="18"/>
        <w:szCs w:val="18"/>
        <w:lang w:val="fr-FR"/>
      </w:rPr>
      <w:t>tariat G</w:t>
    </w:r>
    <w:r>
      <w:rPr>
        <w:rFonts w:ascii="Calibri" w:hAnsi="Calibri"/>
        <w:color w:val="172869"/>
        <w:sz w:val="18"/>
        <w:szCs w:val="18"/>
        <w:lang w:val="fr-FR"/>
      </w:rPr>
      <w:t>é</w:t>
    </w:r>
    <w:r w:rsidRPr="002C6BE4">
      <w:rPr>
        <w:rFonts w:ascii="Calibri" w:hAnsi="Calibri"/>
        <w:color w:val="172869"/>
        <w:sz w:val="18"/>
        <w:szCs w:val="18"/>
        <w:lang w:val="fr-FR"/>
      </w:rPr>
      <w:t>n</w:t>
    </w:r>
    <w:r>
      <w:rPr>
        <w:rFonts w:ascii="Calibri" w:hAnsi="Calibri"/>
        <w:color w:val="172869"/>
        <w:sz w:val="18"/>
        <w:szCs w:val="18"/>
        <w:lang w:val="fr-FR"/>
      </w:rPr>
      <w:t xml:space="preserve">éral et correspondance : </w:t>
    </w:r>
    <w:r>
      <w:rPr>
        <w:rStyle w:val="Aucun"/>
        <w:rFonts w:ascii="Calibri" w:hAnsi="Calibri"/>
        <w:b/>
        <w:bCs/>
        <w:color w:val="172869"/>
        <w:sz w:val="18"/>
        <w:szCs w:val="18"/>
      </w:rPr>
      <w:t>INSAVALOR / CFMS – 66 Boulevard Niels Bohr – CS52132 – 69603 VILLEURBANNE Cedex</w:t>
    </w:r>
  </w:p>
  <w:p w14:paraId="340599E0" w14:textId="77777777" w:rsidR="00C121BA" w:rsidRPr="002C6BE4" w:rsidRDefault="00C121BA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proofErr w:type="gramStart"/>
    <w:r w:rsidRPr="002C6BE4">
      <w:rPr>
        <w:rFonts w:ascii="Calibri" w:hAnsi="Calibri"/>
        <w:color w:val="172869"/>
        <w:sz w:val="18"/>
        <w:szCs w:val="18"/>
        <w:lang w:val="fr-FR"/>
      </w:rPr>
      <w:t>Email</w:t>
    </w:r>
    <w:proofErr w:type="gramEnd"/>
    <w:r w:rsidRPr="002C6BE4">
      <w:rPr>
        <w:rFonts w:ascii="Calibri" w:hAnsi="Calibri"/>
        <w:color w:val="172869"/>
        <w:sz w:val="18"/>
        <w:szCs w:val="18"/>
        <w:lang w:val="fr-FR"/>
      </w:rPr>
      <w:t xml:space="preserve"> : </w:t>
    </w:r>
    <w:r>
      <w:rPr>
        <w:rStyle w:val="Aucun"/>
        <w:rFonts w:ascii="Calibri" w:hAnsi="Calibri"/>
        <w:b/>
        <w:bCs/>
        <w:color w:val="172869"/>
        <w:spacing w:val="1"/>
        <w:sz w:val="18"/>
        <w:szCs w:val="18"/>
        <w:lang w:val="it-IT"/>
      </w:rPr>
      <w:t>cfms.secretariat@geotechnique.org</w:t>
    </w:r>
  </w:p>
  <w:p w14:paraId="55ECEB28" w14:textId="77777777" w:rsidR="00C121BA" w:rsidRPr="002C6BE4" w:rsidRDefault="00C121BA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r>
      <w:rPr>
        <w:rFonts w:ascii="Calibri" w:hAnsi="Calibri"/>
        <w:color w:val="172869"/>
        <w:sz w:val="18"/>
        <w:szCs w:val="18"/>
        <w:lang w:val="fr-FR"/>
      </w:rPr>
      <w:t>Site internet :</w:t>
    </w:r>
    <w:r>
      <w:rPr>
        <w:rStyle w:val="Aucun"/>
        <w:rFonts w:ascii="Calibri" w:hAnsi="Calibri"/>
        <w:b/>
        <w:bCs/>
        <w:color w:val="172869"/>
        <w:sz w:val="18"/>
        <w:szCs w:val="18"/>
      </w:rPr>
      <w:t xml:space="preserve"> </w:t>
    </w:r>
    <w:r>
      <w:rPr>
        <w:rStyle w:val="Aucun"/>
        <w:rFonts w:ascii="Calibri" w:hAnsi="Calibri"/>
        <w:b/>
        <w:bCs/>
        <w:color w:val="172869"/>
        <w:spacing w:val="1"/>
        <w:sz w:val="18"/>
        <w:szCs w:val="18"/>
      </w:rPr>
      <w:t>www.geotechnique.org</w:t>
    </w:r>
  </w:p>
  <w:p w14:paraId="7D0653FD" w14:textId="77777777" w:rsidR="00C121BA" w:rsidRPr="002C6BE4" w:rsidRDefault="00C121BA">
    <w:pPr>
      <w:pStyle w:val="Pardfaut"/>
      <w:tabs>
        <w:tab w:val="center" w:pos="5159"/>
        <w:tab w:val="right" w:pos="10318"/>
      </w:tabs>
      <w:spacing w:before="0"/>
      <w:rPr>
        <w:lang w:val="fr-FR"/>
      </w:rPr>
    </w:pPr>
    <w:r w:rsidRPr="002C6BE4">
      <w:rPr>
        <w:rFonts w:ascii="Calibri" w:hAnsi="Calibri"/>
        <w:color w:val="4C4C4C"/>
        <w:sz w:val="16"/>
        <w:szCs w:val="16"/>
        <w:lang w:val="fr-FR"/>
      </w:rPr>
      <w:t>S</w:t>
    </w:r>
    <w:r>
      <w:rPr>
        <w:rFonts w:ascii="Calibri" w:hAnsi="Calibri"/>
        <w:color w:val="4C4C4C"/>
        <w:sz w:val="16"/>
        <w:szCs w:val="16"/>
        <w:lang w:val="fr-FR"/>
      </w:rPr>
      <w:t xml:space="preserve">IRET : 498 676 022 00011 </w:t>
    </w:r>
    <w:r w:rsidRPr="002C6BE4">
      <w:rPr>
        <w:rFonts w:ascii="Calibri" w:hAnsi="Calibri"/>
        <w:color w:val="4C4C4C"/>
        <w:sz w:val="16"/>
        <w:szCs w:val="16"/>
        <w:lang w:val="fr-FR"/>
      </w:rPr>
      <w:t xml:space="preserve">– APE 9499Z — </w:t>
    </w:r>
    <w:r>
      <w:rPr>
        <w:rFonts w:ascii="Calibri" w:hAnsi="Calibri"/>
        <w:color w:val="4C4C4C"/>
        <w:sz w:val="16"/>
        <w:szCs w:val="16"/>
        <w:lang w:val="fr-FR"/>
      </w:rPr>
      <w:t>Association régie par la loi du 01-07-1901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9ABBB" w14:textId="77777777" w:rsidR="00C121BA" w:rsidRPr="002C6BE4" w:rsidRDefault="00C121BA" w:rsidP="009B3915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r w:rsidRPr="002C6BE4">
      <w:rPr>
        <w:rFonts w:ascii="Calibri" w:hAnsi="Calibri"/>
        <w:color w:val="172869"/>
        <w:sz w:val="18"/>
        <w:szCs w:val="18"/>
        <w:lang w:val="fr-FR"/>
      </w:rPr>
      <w:t>Secr</w:t>
    </w:r>
    <w:r>
      <w:rPr>
        <w:rFonts w:ascii="Calibri" w:hAnsi="Calibri"/>
        <w:color w:val="172869"/>
        <w:sz w:val="18"/>
        <w:szCs w:val="18"/>
        <w:lang w:val="fr-FR"/>
      </w:rPr>
      <w:t>é</w:t>
    </w:r>
    <w:r w:rsidRPr="002C6BE4">
      <w:rPr>
        <w:rFonts w:ascii="Calibri" w:hAnsi="Calibri"/>
        <w:color w:val="172869"/>
        <w:sz w:val="18"/>
        <w:szCs w:val="18"/>
        <w:lang w:val="fr-FR"/>
      </w:rPr>
      <w:t>tariat G</w:t>
    </w:r>
    <w:r>
      <w:rPr>
        <w:rFonts w:ascii="Calibri" w:hAnsi="Calibri"/>
        <w:color w:val="172869"/>
        <w:sz w:val="18"/>
        <w:szCs w:val="18"/>
        <w:lang w:val="fr-FR"/>
      </w:rPr>
      <w:t>é</w:t>
    </w:r>
    <w:r w:rsidRPr="002C6BE4">
      <w:rPr>
        <w:rFonts w:ascii="Calibri" w:hAnsi="Calibri"/>
        <w:color w:val="172869"/>
        <w:sz w:val="18"/>
        <w:szCs w:val="18"/>
        <w:lang w:val="fr-FR"/>
      </w:rPr>
      <w:t>n</w:t>
    </w:r>
    <w:r>
      <w:rPr>
        <w:rFonts w:ascii="Calibri" w:hAnsi="Calibri"/>
        <w:color w:val="172869"/>
        <w:sz w:val="18"/>
        <w:szCs w:val="18"/>
        <w:lang w:val="fr-FR"/>
      </w:rPr>
      <w:t xml:space="preserve">éral et correspondance : </w:t>
    </w:r>
    <w:r>
      <w:rPr>
        <w:rStyle w:val="Aucun"/>
        <w:rFonts w:ascii="Calibri" w:hAnsi="Calibri"/>
        <w:b/>
        <w:bCs/>
        <w:color w:val="172869"/>
        <w:sz w:val="18"/>
        <w:szCs w:val="18"/>
      </w:rPr>
      <w:t>INSAVALOR / CFMS – 66 Boulevard Niels Bohr – CS52132 – 69603 VILLEURBANNE Cedex</w:t>
    </w:r>
  </w:p>
  <w:p w14:paraId="750DE931" w14:textId="77777777" w:rsidR="00C121BA" w:rsidRPr="002C6BE4" w:rsidRDefault="00C121BA" w:rsidP="009B3915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proofErr w:type="gramStart"/>
    <w:r w:rsidRPr="002C6BE4">
      <w:rPr>
        <w:rFonts w:ascii="Calibri" w:hAnsi="Calibri"/>
        <w:color w:val="172869"/>
        <w:sz w:val="18"/>
        <w:szCs w:val="18"/>
        <w:lang w:val="fr-FR"/>
      </w:rPr>
      <w:t>Email</w:t>
    </w:r>
    <w:proofErr w:type="gramEnd"/>
    <w:r w:rsidRPr="002C6BE4">
      <w:rPr>
        <w:rFonts w:ascii="Calibri" w:hAnsi="Calibri"/>
        <w:color w:val="172869"/>
        <w:sz w:val="18"/>
        <w:szCs w:val="18"/>
        <w:lang w:val="fr-FR"/>
      </w:rPr>
      <w:t xml:space="preserve"> : </w:t>
    </w:r>
    <w:r>
      <w:rPr>
        <w:rStyle w:val="Aucun"/>
        <w:rFonts w:ascii="Calibri" w:hAnsi="Calibri"/>
        <w:b/>
        <w:bCs/>
        <w:color w:val="172869"/>
        <w:spacing w:val="1"/>
        <w:sz w:val="18"/>
        <w:szCs w:val="18"/>
        <w:lang w:val="it-IT"/>
      </w:rPr>
      <w:t>cfms.secretariat@geotechnique.org</w:t>
    </w:r>
  </w:p>
  <w:p w14:paraId="31B7E8D9" w14:textId="77777777" w:rsidR="00C121BA" w:rsidRPr="002C6BE4" w:rsidRDefault="00C121BA" w:rsidP="009B3915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r>
      <w:rPr>
        <w:rFonts w:ascii="Calibri" w:hAnsi="Calibri"/>
        <w:color w:val="172869"/>
        <w:sz w:val="18"/>
        <w:szCs w:val="18"/>
        <w:lang w:val="fr-FR"/>
      </w:rPr>
      <w:t>Site internet :</w:t>
    </w:r>
    <w:r>
      <w:rPr>
        <w:rStyle w:val="Aucun"/>
        <w:rFonts w:ascii="Calibri" w:hAnsi="Calibri"/>
        <w:b/>
        <w:bCs/>
        <w:color w:val="172869"/>
        <w:sz w:val="18"/>
        <w:szCs w:val="18"/>
      </w:rPr>
      <w:t xml:space="preserve"> </w:t>
    </w:r>
    <w:r>
      <w:rPr>
        <w:rStyle w:val="Aucun"/>
        <w:rFonts w:ascii="Calibri" w:hAnsi="Calibri"/>
        <w:b/>
        <w:bCs/>
        <w:color w:val="172869"/>
        <w:spacing w:val="1"/>
        <w:sz w:val="18"/>
        <w:szCs w:val="18"/>
      </w:rPr>
      <w:t>www.geotechnique.org</w:t>
    </w:r>
  </w:p>
  <w:p w14:paraId="776CA3F8" w14:textId="77777777" w:rsidR="00C121BA" w:rsidRPr="009B3915" w:rsidRDefault="00C121BA" w:rsidP="009B3915">
    <w:pPr>
      <w:pStyle w:val="Pardfaut"/>
      <w:tabs>
        <w:tab w:val="center" w:pos="5159"/>
        <w:tab w:val="right" w:pos="10318"/>
      </w:tabs>
      <w:spacing w:before="0"/>
      <w:rPr>
        <w:lang w:val="fr-FR"/>
      </w:rPr>
    </w:pPr>
    <w:r w:rsidRPr="002C6BE4">
      <w:rPr>
        <w:rFonts w:ascii="Calibri" w:hAnsi="Calibri"/>
        <w:color w:val="4C4C4C"/>
        <w:sz w:val="16"/>
        <w:szCs w:val="16"/>
        <w:lang w:val="fr-FR"/>
      </w:rPr>
      <w:t>S</w:t>
    </w:r>
    <w:r>
      <w:rPr>
        <w:rFonts w:ascii="Calibri" w:hAnsi="Calibri"/>
        <w:color w:val="4C4C4C"/>
        <w:sz w:val="16"/>
        <w:szCs w:val="16"/>
        <w:lang w:val="fr-FR"/>
      </w:rPr>
      <w:t xml:space="preserve">IRET : 498 676 022 00011 </w:t>
    </w:r>
    <w:r w:rsidRPr="002C6BE4">
      <w:rPr>
        <w:rFonts w:ascii="Calibri" w:hAnsi="Calibri"/>
        <w:color w:val="4C4C4C"/>
        <w:sz w:val="16"/>
        <w:szCs w:val="16"/>
        <w:lang w:val="fr-FR"/>
      </w:rPr>
      <w:t xml:space="preserve">– APE 9499Z — </w:t>
    </w:r>
    <w:r>
      <w:rPr>
        <w:rFonts w:ascii="Calibri" w:hAnsi="Calibri"/>
        <w:color w:val="4C4C4C"/>
        <w:sz w:val="16"/>
        <w:szCs w:val="16"/>
        <w:lang w:val="fr-FR"/>
      </w:rPr>
      <w:t>Association régie par la loi du 01-07-1901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A47D63" w14:textId="77777777" w:rsidR="00FA6E75" w:rsidRDefault="00FA6E75" w:rsidP="001060EE">
      <w:r>
        <w:separator/>
      </w:r>
    </w:p>
  </w:footnote>
  <w:footnote w:type="continuationSeparator" w:id="0">
    <w:p w14:paraId="2552EC21" w14:textId="77777777" w:rsidR="00FA6E75" w:rsidRDefault="00FA6E75" w:rsidP="001060EE">
      <w:r>
        <w:continuationSeparator/>
      </w:r>
    </w:p>
  </w:footnote>
  <w:footnote w:type="continuationNotice" w:id="1">
    <w:p w14:paraId="2F16E1F3" w14:textId="77777777" w:rsidR="00FA6E75" w:rsidRDefault="00FA6E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  <w:sz w:val="20"/>
        <w:szCs w:val="20"/>
      </w:rPr>
      <w:id w:val="7844120"/>
      <w:docPartObj>
        <w:docPartGallery w:val="Page Numbers (Top of Page)"/>
        <w:docPartUnique/>
      </w:docPartObj>
    </w:sdtPr>
    <w:sdtContent>
      <w:p w14:paraId="6301214C" w14:textId="77777777" w:rsidR="00C121BA" w:rsidRPr="009B3915" w:rsidRDefault="00C121BA" w:rsidP="00B371B5">
        <w:pPr>
          <w:pStyle w:val="En-tte"/>
          <w:jc w:val="right"/>
          <w:rPr>
            <w:rFonts w:asciiTheme="minorHAnsi" w:hAnsiTheme="minorHAnsi" w:cstheme="minorHAnsi"/>
            <w:sz w:val="20"/>
            <w:szCs w:val="20"/>
          </w:rPr>
        </w:pPr>
        <w:r w:rsidRPr="009B3915">
          <w:rPr>
            <w:rFonts w:asciiTheme="minorHAnsi" w:hAnsiTheme="minorHAnsi" w:cstheme="minorHAnsi"/>
            <w:sz w:val="20"/>
            <w:szCs w:val="20"/>
          </w:rPr>
          <w:t xml:space="preserve">Page </w: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9B3915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645747">
          <w:rPr>
            <w:rFonts w:asciiTheme="minorHAnsi" w:hAnsiTheme="minorHAnsi" w:cstheme="minorHAnsi"/>
            <w:noProof/>
            <w:sz w:val="20"/>
            <w:szCs w:val="20"/>
          </w:rPr>
          <w:t>3</w: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end"/>
        </w:r>
        <w:r w:rsidRPr="009B3915">
          <w:rPr>
            <w:rFonts w:asciiTheme="minorHAnsi" w:hAnsiTheme="minorHAnsi" w:cstheme="minorHAnsi"/>
            <w:sz w:val="20"/>
            <w:szCs w:val="20"/>
          </w:rPr>
          <w:t xml:space="preserve"> / </w: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9B3915">
          <w:rPr>
            <w:rFonts w:asciiTheme="minorHAnsi" w:hAnsiTheme="minorHAnsi" w:cstheme="minorHAnsi"/>
            <w:sz w:val="20"/>
            <w:szCs w:val="20"/>
          </w:rPr>
          <w:instrText xml:space="preserve"> NUMPAGES  \* Arabic </w:instrTex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645747">
          <w:rPr>
            <w:rFonts w:asciiTheme="minorHAnsi" w:hAnsiTheme="minorHAnsi" w:cstheme="minorHAnsi"/>
            <w:noProof/>
            <w:sz w:val="20"/>
            <w:szCs w:val="20"/>
          </w:rPr>
          <w:t>4</w: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  <w:p w14:paraId="3D673953" w14:textId="134641D7" w:rsidR="00C121BA" w:rsidRPr="008F0EDC" w:rsidRDefault="00C121BA" w:rsidP="009B3915">
    <w:pPr>
      <w:rPr>
        <w:rFonts w:asciiTheme="minorHAnsi" w:hAnsiTheme="minorHAnsi" w:cstheme="minorHAnsi"/>
        <w:sz w:val="20"/>
        <w:szCs w:val="20"/>
      </w:rPr>
    </w:pPr>
    <w:r w:rsidRPr="00AC3DE4">
      <w:rPr>
        <w:rFonts w:asciiTheme="minorHAnsi" w:hAnsiTheme="minorHAnsi" w:cstheme="minorHAnsi"/>
        <w:noProof/>
        <w:sz w:val="20"/>
        <w:szCs w:val="20"/>
        <w:lang w:val="fr-FR" w:eastAsia="fr-FR"/>
      </w:rPr>
      <w:drawing>
        <wp:inline distT="0" distB="0" distL="0" distR="0" wp14:anchorId="06915568" wp14:editId="10861F9F">
          <wp:extent cx="1800000" cy="803008"/>
          <wp:effectExtent l="19050" t="0" r="0" b="0"/>
          <wp:docPr id="9" name="Image 5" descr="Logos CFMS CMJN-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CFMS CMJN-0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0000" cy="803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A2BB2" w14:textId="77777777" w:rsidR="00C121BA" w:rsidRDefault="00C121BA" w:rsidP="009B3915">
    <w:pPr>
      <w:pStyle w:val="En-tte"/>
      <w:ind w:left="3119"/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11E12219" wp14:editId="04E5E631">
          <wp:simplePos x="0" y="0"/>
          <wp:positionH relativeFrom="column">
            <wp:posOffset>19062</wp:posOffset>
          </wp:positionH>
          <wp:positionV relativeFrom="paragraph">
            <wp:posOffset>2712</wp:posOffset>
          </wp:positionV>
          <wp:extent cx="1801204" cy="974221"/>
          <wp:effectExtent l="19050" t="0" r="8546" b="0"/>
          <wp:wrapTight wrapText="bothSides">
            <wp:wrapPolygon edited="0">
              <wp:start x="-228" y="0"/>
              <wp:lineTo x="-228" y="21118"/>
              <wp:lineTo x="21702" y="21118"/>
              <wp:lineTo x="21702" y="0"/>
              <wp:lineTo x="-228" y="0"/>
            </wp:wrapPolygon>
          </wp:wrapTight>
          <wp:docPr id="11" name="Image 0" descr="Logos CFMS CMJN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CFMS CMJN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1204" cy="9742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5BB35FD" w14:textId="26A61758" w:rsidR="00C121BA" w:rsidRPr="00552D83" w:rsidRDefault="00C121BA" w:rsidP="00552D83">
    <w:pPr>
      <w:pStyle w:val="En-tte"/>
      <w:ind w:left="3119"/>
      <w:jc w:val="right"/>
      <w:rPr>
        <w:rFonts w:asciiTheme="minorHAnsi" w:hAnsiTheme="minorHAnsi" w:cstheme="minorHAnsi"/>
        <w:sz w:val="20"/>
        <w:szCs w:val="20"/>
        <w:lang w:val="fr-FR"/>
      </w:rPr>
    </w:pPr>
    <w:r w:rsidRPr="00E415A5">
      <w:rPr>
        <w:rFonts w:asciiTheme="minorHAnsi" w:hAnsiTheme="minorHAnsi" w:cstheme="minorHAnsi"/>
        <w:sz w:val="20"/>
        <w:szCs w:val="20"/>
        <w:lang w:val="fr-FR"/>
      </w:rPr>
      <w:tab/>
    </w:r>
    <w:r w:rsidRPr="00E415A5">
      <w:rPr>
        <w:rFonts w:asciiTheme="minorHAnsi" w:hAnsiTheme="minorHAnsi" w:cstheme="minorHAnsi"/>
        <w:sz w:val="20"/>
        <w:szCs w:val="20"/>
        <w:lang w:val="fr-FR"/>
      </w:rPr>
      <w:tab/>
    </w:r>
    <w:r w:rsidRPr="00552D83">
      <w:rPr>
        <w:rFonts w:asciiTheme="minorHAnsi" w:hAnsiTheme="minorHAnsi" w:cstheme="minorHAnsi"/>
        <w:sz w:val="20"/>
        <w:szCs w:val="20"/>
        <w:lang w:val="fr-FR"/>
      </w:rPr>
      <w:t xml:space="preserve">Groupe de Travail </w:t>
    </w:r>
    <w:r w:rsidR="00647C17">
      <w:rPr>
        <w:rFonts w:asciiTheme="minorHAnsi" w:hAnsiTheme="minorHAnsi" w:cstheme="minorHAnsi"/>
        <w:sz w:val="20"/>
        <w:szCs w:val="20"/>
        <w:lang w:val="fr-FR"/>
      </w:rPr>
      <w:t>Congélation artificielle des sols</w:t>
    </w:r>
  </w:p>
  <w:p w14:paraId="1A12FB16" w14:textId="77777777" w:rsidR="00C121BA" w:rsidRPr="00552D83" w:rsidRDefault="00C121BA" w:rsidP="009B3915">
    <w:pPr>
      <w:pStyle w:val="En-tte"/>
      <w:ind w:left="3119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26ED0"/>
    <w:multiLevelType w:val="hybridMultilevel"/>
    <w:tmpl w:val="C284D7CC"/>
    <w:lvl w:ilvl="0" w:tplc="4BBA79BE">
      <w:start w:val="1"/>
      <w:numFmt w:val="bullet"/>
      <w:lvlText w:val=""/>
      <w:lvlJc w:val="left"/>
      <w:pPr>
        <w:ind w:left="77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" w15:restartNumberingAfterBreak="0">
    <w:nsid w:val="02D00C09"/>
    <w:multiLevelType w:val="hybridMultilevel"/>
    <w:tmpl w:val="F918BB90"/>
    <w:lvl w:ilvl="0" w:tplc="EE60891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94E73"/>
    <w:multiLevelType w:val="hybridMultilevel"/>
    <w:tmpl w:val="54BE77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61360"/>
    <w:multiLevelType w:val="hybridMultilevel"/>
    <w:tmpl w:val="9A30AFC8"/>
    <w:lvl w:ilvl="0" w:tplc="82DC9ACC">
      <w:start w:val="2"/>
      <w:numFmt w:val="bullet"/>
      <w:lvlText w:val=""/>
      <w:lvlJc w:val="left"/>
      <w:pPr>
        <w:ind w:left="720" w:hanging="360"/>
      </w:pPr>
      <w:rPr>
        <w:rFonts w:ascii="Wingdings" w:eastAsia="Arial Unicode MS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F6D88"/>
    <w:multiLevelType w:val="hybridMultilevel"/>
    <w:tmpl w:val="8D9890E6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1D33E5"/>
    <w:multiLevelType w:val="hybridMultilevel"/>
    <w:tmpl w:val="184807E2"/>
    <w:lvl w:ilvl="0" w:tplc="86D2883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12766"/>
    <w:multiLevelType w:val="hybridMultilevel"/>
    <w:tmpl w:val="4F3889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D777B"/>
    <w:multiLevelType w:val="hybridMultilevel"/>
    <w:tmpl w:val="8EE6B0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D3181"/>
    <w:multiLevelType w:val="hybridMultilevel"/>
    <w:tmpl w:val="79E6D55C"/>
    <w:lvl w:ilvl="0" w:tplc="4BBA7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C24B6"/>
    <w:multiLevelType w:val="hybridMultilevel"/>
    <w:tmpl w:val="43D499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274E4"/>
    <w:multiLevelType w:val="hybridMultilevel"/>
    <w:tmpl w:val="24B0BA9E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72E3E8D"/>
    <w:multiLevelType w:val="hybridMultilevel"/>
    <w:tmpl w:val="F6BC3F1E"/>
    <w:lvl w:ilvl="0" w:tplc="D0BE87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A0ED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8874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34EF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FE61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FAF1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A0E4D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DCE4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C414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99D3442"/>
    <w:multiLevelType w:val="hybridMultilevel"/>
    <w:tmpl w:val="B8426A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697A93"/>
    <w:multiLevelType w:val="hybridMultilevel"/>
    <w:tmpl w:val="5A74AB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46365"/>
    <w:multiLevelType w:val="hybridMultilevel"/>
    <w:tmpl w:val="48AE8B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0720E"/>
    <w:multiLevelType w:val="hybridMultilevel"/>
    <w:tmpl w:val="9D30D8D4"/>
    <w:lvl w:ilvl="0" w:tplc="4BBA7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11232D"/>
    <w:multiLevelType w:val="hybridMultilevel"/>
    <w:tmpl w:val="80140E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B9711A"/>
    <w:multiLevelType w:val="hybridMultilevel"/>
    <w:tmpl w:val="661A6814"/>
    <w:lvl w:ilvl="0" w:tplc="040C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F129F5"/>
    <w:multiLevelType w:val="hybridMultilevel"/>
    <w:tmpl w:val="8EE6B0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BB0DEC"/>
    <w:multiLevelType w:val="hybridMultilevel"/>
    <w:tmpl w:val="8B92FD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5B588A"/>
    <w:multiLevelType w:val="hybridMultilevel"/>
    <w:tmpl w:val="CE9844F8"/>
    <w:lvl w:ilvl="0" w:tplc="64B86128">
      <w:start w:val="1"/>
      <w:numFmt w:val="bullet"/>
      <w:lvlText w:val=""/>
      <w:lvlJc w:val="left"/>
      <w:pPr>
        <w:ind w:left="1080" w:hanging="360"/>
      </w:pPr>
      <w:rPr>
        <w:rFonts w:ascii="Wingdings" w:eastAsia="Arial Unicode MS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A441AF7"/>
    <w:multiLevelType w:val="hybridMultilevel"/>
    <w:tmpl w:val="091CBF32"/>
    <w:lvl w:ilvl="0" w:tplc="4BBA7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4F4EF3"/>
    <w:multiLevelType w:val="hybridMultilevel"/>
    <w:tmpl w:val="FC46CE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DF4157"/>
    <w:multiLevelType w:val="hybridMultilevel"/>
    <w:tmpl w:val="D418377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704964FB"/>
    <w:multiLevelType w:val="hybridMultilevel"/>
    <w:tmpl w:val="593CDF92"/>
    <w:lvl w:ilvl="0" w:tplc="4BBA7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4F3E45"/>
    <w:multiLevelType w:val="hybridMultilevel"/>
    <w:tmpl w:val="F37200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DF529C"/>
    <w:multiLevelType w:val="hybridMultilevel"/>
    <w:tmpl w:val="D4A68B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555B2C"/>
    <w:multiLevelType w:val="multilevel"/>
    <w:tmpl w:val="D86E794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auto"/>
        <w:u w:val="single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auto"/>
        <w:u w:val="single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color w:val="auto"/>
        <w:u w:val="single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color w:val="auto"/>
        <w:u w:val="single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color w:val="auto"/>
        <w:u w:val="single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color w:val="auto"/>
        <w:u w:val="single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color w:val="auto"/>
        <w:u w:val="single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color w:val="auto"/>
        <w:u w:val="single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color w:val="auto"/>
        <w:u w:val="single"/>
      </w:rPr>
    </w:lvl>
  </w:abstractNum>
  <w:abstractNum w:abstractNumId="28" w15:restartNumberingAfterBreak="0">
    <w:nsid w:val="77D27413"/>
    <w:multiLevelType w:val="hybridMultilevel"/>
    <w:tmpl w:val="DEC030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7204714">
    <w:abstractNumId w:val="15"/>
  </w:num>
  <w:num w:numId="2" w16cid:durableId="1769691184">
    <w:abstractNumId w:val="8"/>
  </w:num>
  <w:num w:numId="3" w16cid:durableId="332297108">
    <w:abstractNumId w:val="5"/>
  </w:num>
  <w:num w:numId="4" w16cid:durableId="1690525288">
    <w:abstractNumId w:val="1"/>
  </w:num>
  <w:num w:numId="5" w16cid:durableId="922951985">
    <w:abstractNumId w:val="22"/>
  </w:num>
  <w:num w:numId="6" w16cid:durableId="1555043634">
    <w:abstractNumId w:val="4"/>
  </w:num>
  <w:num w:numId="7" w16cid:durableId="1291521671">
    <w:abstractNumId w:val="26"/>
  </w:num>
  <w:num w:numId="8" w16cid:durableId="1947811874">
    <w:abstractNumId w:val="10"/>
  </w:num>
  <w:num w:numId="9" w16cid:durableId="938879240">
    <w:abstractNumId w:val="19"/>
  </w:num>
  <w:num w:numId="10" w16cid:durableId="2012443893">
    <w:abstractNumId w:val="27"/>
  </w:num>
  <w:num w:numId="11" w16cid:durableId="1120228240">
    <w:abstractNumId w:val="13"/>
  </w:num>
  <w:num w:numId="12" w16cid:durableId="158615537">
    <w:abstractNumId w:val="16"/>
  </w:num>
  <w:num w:numId="13" w16cid:durableId="1787701846">
    <w:abstractNumId w:val="21"/>
  </w:num>
  <w:num w:numId="14" w16cid:durableId="374617776">
    <w:abstractNumId w:val="0"/>
  </w:num>
  <w:num w:numId="15" w16cid:durableId="1752384096">
    <w:abstractNumId w:val="20"/>
  </w:num>
  <w:num w:numId="16" w16cid:durableId="1360471170">
    <w:abstractNumId w:val="23"/>
  </w:num>
  <w:num w:numId="17" w16cid:durableId="183637588">
    <w:abstractNumId w:val="3"/>
  </w:num>
  <w:num w:numId="18" w16cid:durableId="1760252958">
    <w:abstractNumId w:val="24"/>
  </w:num>
  <w:num w:numId="19" w16cid:durableId="992608546">
    <w:abstractNumId w:val="6"/>
  </w:num>
  <w:num w:numId="20" w16cid:durableId="1749231479">
    <w:abstractNumId w:val="14"/>
  </w:num>
  <w:num w:numId="21" w16cid:durableId="1089158485">
    <w:abstractNumId w:val="28"/>
  </w:num>
  <w:num w:numId="22" w16cid:durableId="825827185">
    <w:abstractNumId w:val="11"/>
  </w:num>
  <w:num w:numId="23" w16cid:durableId="49231131">
    <w:abstractNumId w:val="12"/>
  </w:num>
  <w:num w:numId="24" w16cid:durableId="467287604">
    <w:abstractNumId w:val="9"/>
  </w:num>
  <w:num w:numId="25" w16cid:durableId="1689529006">
    <w:abstractNumId w:val="2"/>
  </w:num>
  <w:num w:numId="26" w16cid:durableId="613054518">
    <w:abstractNumId w:val="25"/>
  </w:num>
  <w:num w:numId="27" w16cid:durableId="1518037922">
    <w:abstractNumId w:val="18"/>
  </w:num>
  <w:num w:numId="28" w16cid:durableId="92172239">
    <w:abstractNumId w:val="7"/>
  </w:num>
  <w:num w:numId="29" w16cid:durableId="507332837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0EE"/>
    <w:rsid w:val="000007BD"/>
    <w:rsid w:val="00001CAE"/>
    <w:rsid w:val="00003599"/>
    <w:rsid w:val="00004E96"/>
    <w:rsid w:val="00011E38"/>
    <w:rsid w:val="00011E79"/>
    <w:rsid w:val="00013327"/>
    <w:rsid w:val="00014A75"/>
    <w:rsid w:val="0001537D"/>
    <w:rsid w:val="00017CB7"/>
    <w:rsid w:val="00022ADD"/>
    <w:rsid w:val="000248D1"/>
    <w:rsid w:val="00024CC8"/>
    <w:rsid w:val="000268A0"/>
    <w:rsid w:val="00031E30"/>
    <w:rsid w:val="0003343E"/>
    <w:rsid w:val="000377CB"/>
    <w:rsid w:val="00040A07"/>
    <w:rsid w:val="00042FF9"/>
    <w:rsid w:val="00044954"/>
    <w:rsid w:val="000458E3"/>
    <w:rsid w:val="00050138"/>
    <w:rsid w:val="00054DFB"/>
    <w:rsid w:val="00056263"/>
    <w:rsid w:val="00056548"/>
    <w:rsid w:val="000658B8"/>
    <w:rsid w:val="00067D6B"/>
    <w:rsid w:val="000708F4"/>
    <w:rsid w:val="0007123E"/>
    <w:rsid w:val="000721E4"/>
    <w:rsid w:val="00072805"/>
    <w:rsid w:val="00072FC6"/>
    <w:rsid w:val="000777E8"/>
    <w:rsid w:val="00091253"/>
    <w:rsid w:val="0009125F"/>
    <w:rsid w:val="00092F31"/>
    <w:rsid w:val="00096D07"/>
    <w:rsid w:val="000A3173"/>
    <w:rsid w:val="000A676A"/>
    <w:rsid w:val="000B11A2"/>
    <w:rsid w:val="000B5563"/>
    <w:rsid w:val="000B604E"/>
    <w:rsid w:val="000B6CA3"/>
    <w:rsid w:val="000B7097"/>
    <w:rsid w:val="000C1E69"/>
    <w:rsid w:val="000C412A"/>
    <w:rsid w:val="000C4C7D"/>
    <w:rsid w:val="000C6C10"/>
    <w:rsid w:val="000D20B9"/>
    <w:rsid w:val="000D3A06"/>
    <w:rsid w:val="000D44BB"/>
    <w:rsid w:val="000D6B7E"/>
    <w:rsid w:val="000D7E68"/>
    <w:rsid w:val="000E2EBC"/>
    <w:rsid w:val="000E2F7F"/>
    <w:rsid w:val="000E70D6"/>
    <w:rsid w:val="000F10DF"/>
    <w:rsid w:val="000F1FF5"/>
    <w:rsid w:val="000F4B1B"/>
    <w:rsid w:val="0010043D"/>
    <w:rsid w:val="001027AD"/>
    <w:rsid w:val="0010477D"/>
    <w:rsid w:val="001060EE"/>
    <w:rsid w:val="00106D40"/>
    <w:rsid w:val="00111782"/>
    <w:rsid w:val="001151E3"/>
    <w:rsid w:val="00115DF3"/>
    <w:rsid w:val="0012005D"/>
    <w:rsid w:val="0012690F"/>
    <w:rsid w:val="001271D0"/>
    <w:rsid w:val="001275F5"/>
    <w:rsid w:val="00130054"/>
    <w:rsid w:val="00130950"/>
    <w:rsid w:val="00132305"/>
    <w:rsid w:val="00134468"/>
    <w:rsid w:val="001379B9"/>
    <w:rsid w:val="001433D5"/>
    <w:rsid w:val="001459E7"/>
    <w:rsid w:val="00147D56"/>
    <w:rsid w:val="00150DDD"/>
    <w:rsid w:val="00151252"/>
    <w:rsid w:val="00153FB6"/>
    <w:rsid w:val="001555D6"/>
    <w:rsid w:val="001565C1"/>
    <w:rsid w:val="001600B5"/>
    <w:rsid w:val="001639D5"/>
    <w:rsid w:val="001654EE"/>
    <w:rsid w:val="00166B11"/>
    <w:rsid w:val="0016721A"/>
    <w:rsid w:val="00171972"/>
    <w:rsid w:val="00176F5C"/>
    <w:rsid w:val="00180880"/>
    <w:rsid w:val="00181CFE"/>
    <w:rsid w:val="00181E03"/>
    <w:rsid w:val="00184154"/>
    <w:rsid w:val="001862C0"/>
    <w:rsid w:val="0019649D"/>
    <w:rsid w:val="001A0915"/>
    <w:rsid w:val="001A0C2A"/>
    <w:rsid w:val="001B1A17"/>
    <w:rsid w:val="001B227F"/>
    <w:rsid w:val="001B6D3E"/>
    <w:rsid w:val="001C3DBD"/>
    <w:rsid w:val="001C4F0C"/>
    <w:rsid w:val="001C51C5"/>
    <w:rsid w:val="001D0B78"/>
    <w:rsid w:val="001D100C"/>
    <w:rsid w:val="001D18DB"/>
    <w:rsid w:val="001D641C"/>
    <w:rsid w:val="001D6AE1"/>
    <w:rsid w:val="001D6F74"/>
    <w:rsid w:val="001E157C"/>
    <w:rsid w:val="001E4DEC"/>
    <w:rsid w:val="001E6415"/>
    <w:rsid w:val="001E66DB"/>
    <w:rsid w:val="001E6D00"/>
    <w:rsid w:val="001F0071"/>
    <w:rsid w:val="001F2E83"/>
    <w:rsid w:val="001F561C"/>
    <w:rsid w:val="001F6EB7"/>
    <w:rsid w:val="00200C5A"/>
    <w:rsid w:val="002022E3"/>
    <w:rsid w:val="00215996"/>
    <w:rsid w:val="00217D69"/>
    <w:rsid w:val="00221290"/>
    <w:rsid w:val="00224A63"/>
    <w:rsid w:val="00225289"/>
    <w:rsid w:val="00225A9C"/>
    <w:rsid w:val="00226005"/>
    <w:rsid w:val="00227BA3"/>
    <w:rsid w:val="00231906"/>
    <w:rsid w:val="00235F54"/>
    <w:rsid w:val="00241AC3"/>
    <w:rsid w:val="00241D47"/>
    <w:rsid w:val="00241F23"/>
    <w:rsid w:val="002444F5"/>
    <w:rsid w:val="0024557C"/>
    <w:rsid w:val="00246B51"/>
    <w:rsid w:val="00250555"/>
    <w:rsid w:val="002512FA"/>
    <w:rsid w:val="00252684"/>
    <w:rsid w:val="00252956"/>
    <w:rsid w:val="00254E42"/>
    <w:rsid w:val="0025546B"/>
    <w:rsid w:val="002562B2"/>
    <w:rsid w:val="002577CB"/>
    <w:rsid w:val="002611B2"/>
    <w:rsid w:val="002611D9"/>
    <w:rsid w:val="0026121E"/>
    <w:rsid w:val="00261B34"/>
    <w:rsid w:val="00266DC3"/>
    <w:rsid w:val="002733AA"/>
    <w:rsid w:val="00274017"/>
    <w:rsid w:val="00274A03"/>
    <w:rsid w:val="00277FAD"/>
    <w:rsid w:val="00281B0D"/>
    <w:rsid w:val="00286E9C"/>
    <w:rsid w:val="002901F8"/>
    <w:rsid w:val="00291B99"/>
    <w:rsid w:val="0029456D"/>
    <w:rsid w:val="00297C0E"/>
    <w:rsid w:val="002A1E9B"/>
    <w:rsid w:val="002A216D"/>
    <w:rsid w:val="002A4CC5"/>
    <w:rsid w:val="002A78ED"/>
    <w:rsid w:val="002B5494"/>
    <w:rsid w:val="002B5D87"/>
    <w:rsid w:val="002B6044"/>
    <w:rsid w:val="002B6362"/>
    <w:rsid w:val="002B7033"/>
    <w:rsid w:val="002C5697"/>
    <w:rsid w:val="002C6BE4"/>
    <w:rsid w:val="002D0396"/>
    <w:rsid w:val="002D3C82"/>
    <w:rsid w:val="002D3CC9"/>
    <w:rsid w:val="002D49E1"/>
    <w:rsid w:val="002D5844"/>
    <w:rsid w:val="002E11C2"/>
    <w:rsid w:val="002E130B"/>
    <w:rsid w:val="002E4E41"/>
    <w:rsid w:val="002E642C"/>
    <w:rsid w:val="002F3A08"/>
    <w:rsid w:val="002F4A0F"/>
    <w:rsid w:val="002F4CF2"/>
    <w:rsid w:val="002F71E3"/>
    <w:rsid w:val="00302D9C"/>
    <w:rsid w:val="00303D76"/>
    <w:rsid w:val="00304546"/>
    <w:rsid w:val="003065C5"/>
    <w:rsid w:val="00306ABB"/>
    <w:rsid w:val="00306E03"/>
    <w:rsid w:val="00307E08"/>
    <w:rsid w:val="00310E7E"/>
    <w:rsid w:val="00313F7E"/>
    <w:rsid w:val="00314665"/>
    <w:rsid w:val="003160BD"/>
    <w:rsid w:val="00316848"/>
    <w:rsid w:val="00316B7D"/>
    <w:rsid w:val="00321878"/>
    <w:rsid w:val="003218B0"/>
    <w:rsid w:val="003242CA"/>
    <w:rsid w:val="003244B1"/>
    <w:rsid w:val="00324987"/>
    <w:rsid w:val="0033251F"/>
    <w:rsid w:val="0033299A"/>
    <w:rsid w:val="00334C14"/>
    <w:rsid w:val="0034195D"/>
    <w:rsid w:val="00346ECF"/>
    <w:rsid w:val="003472E3"/>
    <w:rsid w:val="00347A4F"/>
    <w:rsid w:val="00350966"/>
    <w:rsid w:val="00350B00"/>
    <w:rsid w:val="003531FA"/>
    <w:rsid w:val="0035341C"/>
    <w:rsid w:val="0036023C"/>
    <w:rsid w:val="003617BE"/>
    <w:rsid w:val="003643AB"/>
    <w:rsid w:val="00367F03"/>
    <w:rsid w:val="003722AF"/>
    <w:rsid w:val="00373074"/>
    <w:rsid w:val="0037754C"/>
    <w:rsid w:val="00381286"/>
    <w:rsid w:val="0038281F"/>
    <w:rsid w:val="00386CF8"/>
    <w:rsid w:val="00390FC4"/>
    <w:rsid w:val="00394C79"/>
    <w:rsid w:val="003A0AF0"/>
    <w:rsid w:val="003A5EF3"/>
    <w:rsid w:val="003A5FE7"/>
    <w:rsid w:val="003A66BE"/>
    <w:rsid w:val="003B03C4"/>
    <w:rsid w:val="003B10CF"/>
    <w:rsid w:val="003B1259"/>
    <w:rsid w:val="003B1A26"/>
    <w:rsid w:val="003B488E"/>
    <w:rsid w:val="003B5BE3"/>
    <w:rsid w:val="003B61E6"/>
    <w:rsid w:val="003B6789"/>
    <w:rsid w:val="003B7217"/>
    <w:rsid w:val="003C0D91"/>
    <w:rsid w:val="003C1D94"/>
    <w:rsid w:val="003C286D"/>
    <w:rsid w:val="003C387C"/>
    <w:rsid w:val="003C49A0"/>
    <w:rsid w:val="003C66B5"/>
    <w:rsid w:val="003C783E"/>
    <w:rsid w:val="003C7CB9"/>
    <w:rsid w:val="003D7A5D"/>
    <w:rsid w:val="003E422C"/>
    <w:rsid w:val="003E5A21"/>
    <w:rsid w:val="003E6263"/>
    <w:rsid w:val="003E70EF"/>
    <w:rsid w:val="003F0852"/>
    <w:rsid w:val="003F71AB"/>
    <w:rsid w:val="00402F52"/>
    <w:rsid w:val="00405609"/>
    <w:rsid w:val="004063B4"/>
    <w:rsid w:val="00406900"/>
    <w:rsid w:val="0041017F"/>
    <w:rsid w:val="00411D7A"/>
    <w:rsid w:val="00412513"/>
    <w:rsid w:val="00412AC3"/>
    <w:rsid w:val="00414B79"/>
    <w:rsid w:val="00417C20"/>
    <w:rsid w:val="004211DE"/>
    <w:rsid w:val="00421428"/>
    <w:rsid w:val="004228B7"/>
    <w:rsid w:val="004247F9"/>
    <w:rsid w:val="00424BC4"/>
    <w:rsid w:val="004314A0"/>
    <w:rsid w:val="004363F5"/>
    <w:rsid w:val="00437988"/>
    <w:rsid w:val="004408FA"/>
    <w:rsid w:val="00442681"/>
    <w:rsid w:val="004507F1"/>
    <w:rsid w:val="00451067"/>
    <w:rsid w:val="00454F42"/>
    <w:rsid w:val="00455BF8"/>
    <w:rsid w:val="00457C43"/>
    <w:rsid w:val="004601B0"/>
    <w:rsid w:val="004605AA"/>
    <w:rsid w:val="00460B7C"/>
    <w:rsid w:val="0046350D"/>
    <w:rsid w:val="004700A2"/>
    <w:rsid w:val="004765B2"/>
    <w:rsid w:val="004819D4"/>
    <w:rsid w:val="00482AAB"/>
    <w:rsid w:val="004832D4"/>
    <w:rsid w:val="00484399"/>
    <w:rsid w:val="00485C77"/>
    <w:rsid w:val="004875EE"/>
    <w:rsid w:val="00487623"/>
    <w:rsid w:val="00487BCF"/>
    <w:rsid w:val="00490075"/>
    <w:rsid w:val="00490EB6"/>
    <w:rsid w:val="0049244B"/>
    <w:rsid w:val="0049268B"/>
    <w:rsid w:val="00495E50"/>
    <w:rsid w:val="004961BF"/>
    <w:rsid w:val="004A3CCA"/>
    <w:rsid w:val="004A44EE"/>
    <w:rsid w:val="004A4A10"/>
    <w:rsid w:val="004A4A6B"/>
    <w:rsid w:val="004A5E66"/>
    <w:rsid w:val="004A63B0"/>
    <w:rsid w:val="004B1289"/>
    <w:rsid w:val="004B1D01"/>
    <w:rsid w:val="004B27D9"/>
    <w:rsid w:val="004B4EFE"/>
    <w:rsid w:val="004C2777"/>
    <w:rsid w:val="004C2955"/>
    <w:rsid w:val="004C336A"/>
    <w:rsid w:val="004C5A6C"/>
    <w:rsid w:val="004C7EFC"/>
    <w:rsid w:val="004D1A9C"/>
    <w:rsid w:val="004D3C6C"/>
    <w:rsid w:val="004D5158"/>
    <w:rsid w:val="004D7C2A"/>
    <w:rsid w:val="004D7EB0"/>
    <w:rsid w:val="004E166C"/>
    <w:rsid w:val="004E7492"/>
    <w:rsid w:val="004E7C20"/>
    <w:rsid w:val="004F0E10"/>
    <w:rsid w:val="004F2B0A"/>
    <w:rsid w:val="004F2F5A"/>
    <w:rsid w:val="00503831"/>
    <w:rsid w:val="0050395E"/>
    <w:rsid w:val="00506688"/>
    <w:rsid w:val="005105BB"/>
    <w:rsid w:val="00511D4B"/>
    <w:rsid w:val="00513BB4"/>
    <w:rsid w:val="005162F6"/>
    <w:rsid w:val="005176F6"/>
    <w:rsid w:val="00522F08"/>
    <w:rsid w:val="00523A10"/>
    <w:rsid w:val="005258C9"/>
    <w:rsid w:val="0052600D"/>
    <w:rsid w:val="00532DF5"/>
    <w:rsid w:val="00533B07"/>
    <w:rsid w:val="00541FF7"/>
    <w:rsid w:val="005456F8"/>
    <w:rsid w:val="0054765F"/>
    <w:rsid w:val="0055254A"/>
    <w:rsid w:val="00552D83"/>
    <w:rsid w:val="005605F0"/>
    <w:rsid w:val="0056565A"/>
    <w:rsid w:val="005702C7"/>
    <w:rsid w:val="00573C8A"/>
    <w:rsid w:val="00575A9A"/>
    <w:rsid w:val="00575E54"/>
    <w:rsid w:val="00575E8A"/>
    <w:rsid w:val="00580F49"/>
    <w:rsid w:val="005869A1"/>
    <w:rsid w:val="005911BB"/>
    <w:rsid w:val="00591F1C"/>
    <w:rsid w:val="0059596D"/>
    <w:rsid w:val="00597116"/>
    <w:rsid w:val="005A2FAD"/>
    <w:rsid w:val="005A4E71"/>
    <w:rsid w:val="005A5E32"/>
    <w:rsid w:val="005B3A21"/>
    <w:rsid w:val="005B71C0"/>
    <w:rsid w:val="005C4F92"/>
    <w:rsid w:val="005C6BA8"/>
    <w:rsid w:val="005D13BB"/>
    <w:rsid w:val="005D3583"/>
    <w:rsid w:val="005E0C79"/>
    <w:rsid w:val="005E0E4A"/>
    <w:rsid w:val="005E7E0D"/>
    <w:rsid w:val="005F1692"/>
    <w:rsid w:val="005F3ACA"/>
    <w:rsid w:val="005F49EA"/>
    <w:rsid w:val="006004C4"/>
    <w:rsid w:val="0060077D"/>
    <w:rsid w:val="006019C1"/>
    <w:rsid w:val="00610D19"/>
    <w:rsid w:val="0061287D"/>
    <w:rsid w:val="0061793C"/>
    <w:rsid w:val="00623CBB"/>
    <w:rsid w:val="006252B9"/>
    <w:rsid w:val="006261D4"/>
    <w:rsid w:val="00630053"/>
    <w:rsid w:val="00634B78"/>
    <w:rsid w:val="00637E7B"/>
    <w:rsid w:val="006407AC"/>
    <w:rsid w:val="00641A70"/>
    <w:rsid w:val="00642BEB"/>
    <w:rsid w:val="0064355A"/>
    <w:rsid w:val="0064490D"/>
    <w:rsid w:val="00644B97"/>
    <w:rsid w:val="006456FF"/>
    <w:rsid w:val="00645747"/>
    <w:rsid w:val="00646462"/>
    <w:rsid w:val="00647C17"/>
    <w:rsid w:val="006505F9"/>
    <w:rsid w:val="00650CA8"/>
    <w:rsid w:val="00661362"/>
    <w:rsid w:val="00661EE7"/>
    <w:rsid w:val="00667ABE"/>
    <w:rsid w:val="00672D22"/>
    <w:rsid w:val="00675373"/>
    <w:rsid w:val="00675A77"/>
    <w:rsid w:val="006846DD"/>
    <w:rsid w:val="00685A6E"/>
    <w:rsid w:val="00687770"/>
    <w:rsid w:val="00691766"/>
    <w:rsid w:val="00692EEC"/>
    <w:rsid w:val="00693F16"/>
    <w:rsid w:val="006A3771"/>
    <w:rsid w:val="006A3A42"/>
    <w:rsid w:val="006B00FB"/>
    <w:rsid w:val="006B0900"/>
    <w:rsid w:val="006B27FA"/>
    <w:rsid w:val="006B3A9C"/>
    <w:rsid w:val="006B4C55"/>
    <w:rsid w:val="006B52C1"/>
    <w:rsid w:val="006B7C4D"/>
    <w:rsid w:val="006C1D98"/>
    <w:rsid w:val="006C3F5C"/>
    <w:rsid w:val="006C74F4"/>
    <w:rsid w:val="006D1D3D"/>
    <w:rsid w:val="006D4FA4"/>
    <w:rsid w:val="006D5853"/>
    <w:rsid w:val="006E2763"/>
    <w:rsid w:val="006E706E"/>
    <w:rsid w:val="006F0CB3"/>
    <w:rsid w:val="006F48C5"/>
    <w:rsid w:val="0070000E"/>
    <w:rsid w:val="00703F82"/>
    <w:rsid w:val="00711C7C"/>
    <w:rsid w:val="00713111"/>
    <w:rsid w:val="00713339"/>
    <w:rsid w:val="007139C3"/>
    <w:rsid w:val="00714653"/>
    <w:rsid w:val="00715ECD"/>
    <w:rsid w:val="00723032"/>
    <w:rsid w:val="0072376B"/>
    <w:rsid w:val="00727430"/>
    <w:rsid w:val="00730F96"/>
    <w:rsid w:val="007315AE"/>
    <w:rsid w:val="00731E05"/>
    <w:rsid w:val="007339DA"/>
    <w:rsid w:val="00734FA7"/>
    <w:rsid w:val="007369B3"/>
    <w:rsid w:val="00741FD6"/>
    <w:rsid w:val="00742891"/>
    <w:rsid w:val="00751499"/>
    <w:rsid w:val="00752B6C"/>
    <w:rsid w:val="00755BA7"/>
    <w:rsid w:val="00763532"/>
    <w:rsid w:val="00764830"/>
    <w:rsid w:val="0077171D"/>
    <w:rsid w:val="00772B73"/>
    <w:rsid w:val="00772C5A"/>
    <w:rsid w:val="00776F35"/>
    <w:rsid w:val="007808CE"/>
    <w:rsid w:val="007818FD"/>
    <w:rsid w:val="007836A9"/>
    <w:rsid w:val="00783C06"/>
    <w:rsid w:val="00785228"/>
    <w:rsid w:val="00786331"/>
    <w:rsid w:val="00790EB2"/>
    <w:rsid w:val="0079330D"/>
    <w:rsid w:val="00794347"/>
    <w:rsid w:val="00797EA3"/>
    <w:rsid w:val="007A085A"/>
    <w:rsid w:val="007A152C"/>
    <w:rsid w:val="007A34FC"/>
    <w:rsid w:val="007A3BBD"/>
    <w:rsid w:val="007B14CA"/>
    <w:rsid w:val="007B4D67"/>
    <w:rsid w:val="007B680B"/>
    <w:rsid w:val="007B7AAA"/>
    <w:rsid w:val="007C1611"/>
    <w:rsid w:val="007C1789"/>
    <w:rsid w:val="007C4232"/>
    <w:rsid w:val="007C4CBF"/>
    <w:rsid w:val="007E6D1B"/>
    <w:rsid w:val="007E7E85"/>
    <w:rsid w:val="007F01AA"/>
    <w:rsid w:val="007F056B"/>
    <w:rsid w:val="007F1B7C"/>
    <w:rsid w:val="007F27CE"/>
    <w:rsid w:val="007F2E76"/>
    <w:rsid w:val="00801629"/>
    <w:rsid w:val="0080242B"/>
    <w:rsid w:val="00804328"/>
    <w:rsid w:val="00805002"/>
    <w:rsid w:val="00811917"/>
    <w:rsid w:val="00816D0A"/>
    <w:rsid w:val="00821354"/>
    <w:rsid w:val="0082249C"/>
    <w:rsid w:val="00822B28"/>
    <w:rsid w:val="008257E1"/>
    <w:rsid w:val="00831903"/>
    <w:rsid w:val="00832E38"/>
    <w:rsid w:val="00833488"/>
    <w:rsid w:val="008351DF"/>
    <w:rsid w:val="008366F8"/>
    <w:rsid w:val="008450D2"/>
    <w:rsid w:val="00845218"/>
    <w:rsid w:val="00845501"/>
    <w:rsid w:val="00845C22"/>
    <w:rsid w:val="00851CD2"/>
    <w:rsid w:val="00853BC5"/>
    <w:rsid w:val="00855FDB"/>
    <w:rsid w:val="00860381"/>
    <w:rsid w:val="00862222"/>
    <w:rsid w:val="0086658E"/>
    <w:rsid w:val="008706DA"/>
    <w:rsid w:val="0087149D"/>
    <w:rsid w:val="00875C6C"/>
    <w:rsid w:val="00876B26"/>
    <w:rsid w:val="0088504A"/>
    <w:rsid w:val="00891BB6"/>
    <w:rsid w:val="008921B2"/>
    <w:rsid w:val="008969AD"/>
    <w:rsid w:val="0089774A"/>
    <w:rsid w:val="008A12C8"/>
    <w:rsid w:val="008A2D31"/>
    <w:rsid w:val="008A4645"/>
    <w:rsid w:val="008A4C02"/>
    <w:rsid w:val="008A4F17"/>
    <w:rsid w:val="008A63F4"/>
    <w:rsid w:val="008A6CDE"/>
    <w:rsid w:val="008A7BAB"/>
    <w:rsid w:val="008B0D2F"/>
    <w:rsid w:val="008B32F4"/>
    <w:rsid w:val="008B366D"/>
    <w:rsid w:val="008B4546"/>
    <w:rsid w:val="008B525F"/>
    <w:rsid w:val="008B54BF"/>
    <w:rsid w:val="008B5974"/>
    <w:rsid w:val="008B6394"/>
    <w:rsid w:val="008B7EAA"/>
    <w:rsid w:val="008C35A4"/>
    <w:rsid w:val="008C3FFF"/>
    <w:rsid w:val="008C6FEB"/>
    <w:rsid w:val="008C7752"/>
    <w:rsid w:val="008D0980"/>
    <w:rsid w:val="008D28F6"/>
    <w:rsid w:val="008D5436"/>
    <w:rsid w:val="008D561C"/>
    <w:rsid w:val="008D748C"/>
    <w:rsid w:val="008D7C53"/>
    <w:rsid w:val="008E14F5"/>
    <w:rsid w:val="008E48B4"/>
    <w:rsid w:val="008E6CDA"/>
    <w:rsid w:val="008F0EDC"/>
    <w:rsid w:val="008F3B59"/>
    <w:rsid w:val="008F4D8A"/>
    <w:rsid w:val="008F4F09"/>
    <w:rsid w:val="0090360F"/>
    <w:rsid w:val="00911E3E"/>
    <w:rsid w:val="0091325B"/>
    <w:rsid w:val="0091501E"/>
    <w:rsid w:val="00915661"/>
    <w:rsid w:val="00916D00"/>
    <w:rsid w:val="009217EE"/>
    <w:rsid w:val="009237EC"/>
    <w:rsid w:val="009274B8"/>
    <w:rsid w:val="0093241D"/>
    <w:rsid w:val="00932481"/>
    <w:rsid w:val="009330D0"/>
    <w:rsid w:val="0093370F"/>
    <w:rsid w:val="00933EB9"/>
    <w:rsid w:val="009346F9"/>
    <w:rsid w:val="00937F9B"/>
    <w:rsid w:val="009414A9"/>
    <w:rsid w:val="00941854"/>
    <w:rsid w:val="009444DA"/>
    <w:rsid w:val="00946585"/>
    <w:rsid w:val="00950D64"/>
    <w:rsid w:val="00952714"/>
    <w:rsid w:val="00952FEA"/>
    <w:rsid w:val="0095453D"/>
    <w:rsid w:val="0096029C"/>
    <w:rsid w:val="0096143C"/>
    <w:rsid w:val="009645A8"/>
    <w:rsid w:val="00966F4D"/>
    <w:rsid w:val="0096738B"/>
    <w:rsid w:val="009676B6"/>
    <w:rsid w:val="00970199"/>
    <w:rsid w:val="00970993"/>
    <w:rsid w:val="00970BDF"/>
    <w:rsid w:val="009712A6"/>
    <w:rsid w:val="00971733"/>
    <w:rsid w:val="00972351"/>
    <w:rsid w:val="0097376F"/>
    <w:rsid w:val="0098393B"/>
    <w:rsid w:val="009864DC"/>
    <w:rsid w:val="00987869"/>
    <w:rsid w:val="00992B23"/>
    <w:rsid w:val="00992FE4"/>
    <w:rsid w:val="00995F8B"/>
    <w:rsid w:val="009963CD"/>
    <w:rsid w:val="009A1286"/>
    <w:rsid w:val="009A5492"/>
    <w:rsid w:val="009A7B06"/>
    <w:rsid w:val="009B1074"/>
    <w:rsid w:val="009B1EC5"/>
    <w:rsid w:val="009B2CD2"/>
    <w:rsid w:val="009B34F1"/>
    <w:rsid w:val="009B3652"/>
    <w:rsid w:val="009B3915"/>
    <w:rsid w:val="009B7DA8"/>
    <w:rsid w:val="009C0748"/>
    <w:rsid w:val="009C0C68"/>
    <w:rsid w:val="009C2899"/>
    <w:rsid w:val="009C32C8"/>
    <w:rsid w:val="009C3C0B"/>
    <w:rsid w:val="009C679F"/>
    <w:rsid w:val="009D13E4"/>
    <w:rsid w:val="009D1566"/>
    <w:rsid w:val="009D48B6"/>
    <w:rsid w:val="009D4DED"/>
    <w:rsid w:val="009D6830"/>
    <w:rsid w:val="009D69E6"/>
    <w:rsid w:val="009E23F2"/>
    <w:rsid w:val="009F1416"/>
    <w:rsid w:val="009F1617"/>
    <w:rsid w:val="009F2680"/>
    <w:rsid w:val="009F78C9"/>
    <w:rsid w:val="009F7A15"/>
    <w:rsid w:val="00A05D1B"/>
    <w:rsid w:val="00A10E2D"/>
    <w:rsid w:val="00A112E9"/>
    <w:rsid w:val="00A141D9"/>
    <w:rsid w:val="00A22F2C"/>
    <w:rsid w:val="00A231D2"/>
    <w:rsid w:val="00A24EE8"/>
    <w:rsid w:val="00A26814"/>
    <w:rsid w:val="00A2753C"/>
    <w:rsid w:val="00A32238"/>
    <w:rsid w:val="00A330AB"/>
    <w:rsid w:val="00A43E4B"/>
    <w:rsid w:val="00A45850"/>
    <w:rsid w:val="00A54F20"/>
    <w:rsid w:val="00A57B1C"/>
    <w:rsid w:val="00A60A9F"/>
    <w:rsid w:val="00A65728"/>
    <w:rsid w:val="00A72A41"/>
    <w:rsid w:val="00A74726"/>
    <w:rsid w:val="00A76633"/>
    <w:rsid w:val="00A824A9"/>
    <w:rsid w:val="00A82F9D"/>
    <w:rsid w:val="00A83389"/>
    <w:rsid w:val="00A85A2F"/>
    <w:rsid w:val="00A911E4"/>
    <w:rsid w:val="00A97E1A"/>
    <w:rsid w:val="00AA06A8"/>
    <w:rsid w:val="00AA32A9"/>
    <w:rsid w:val="00AA40FD"/>
    <w:rsid w:val="00AA49EC"/>
    <w:rsid w:val="00AA6F43"/>
    <w:rsid w:val="00AA721E"/>
    <w:rsid w:val="00AB10DD"/>
    <w:rsid w:val="00AB4FFF"/>
    <w:rsid w:val="00AC298C"/>
    <w:rsid w:val="00AC3DE4"/>
    <w:rsid w:val="00AC423A"/>
    <w:rsid w:val="00AE498C"/>
    <w:rsid w:val="00AE55B2"/>
    <w:rsid w:val="00AF0322"/>
    <w:rsid w:val="00AF040F"/>
    <w:rsid w:val="00AF2349"/>
    <w:rsid w:val="00AF2FC1"/>
    <w:rsid w:val="00AF490F"/>
    <w:rsid w:val="00B008C3"/>
    <w:rsid w:val="00B0154D"/>
    <w:rsid w:val="00B055B8"/>
    <w:rsid w:val="00B05B47"/>
    <w:rsid w:val="00B11205"/>
    <w:rsid w:val="00B12788"/>
    <w:rsid w:val="00B14A5E"/>
    <w:rsid w:val="00B162A6"/>
    <w:rsid w:val="00B17390"/>
    <w:rsid w:val="00B20943"/>
    <w:rsid w:val="00B216E9"/>
    <w:rsid w:val="00B2303E"/>
    <w:rsid w:val="00B252F6"/>
    <w:rsid w:val="00B25481"/>
    <w:rsid w:val="00B25714"/>
    <w:rsid w:val="00B26F8D"/>
    <w:rsid w:val="00B2732B"/>
    <w:rsid w:val="00B3103E"/>
    <w:rsid w:val="00B3147D"/>
    <w:rsid w:val="00B35341"/>
    <w:rsid w:val="00B36E21"/>
    <w:rsid w:val="00B371B5"/>
    <w:rsid w:val="00B42860"/>
    <w:rsid w:val="00B43254"/>
    <w:rsid w:val="00B439D9"/>
    <w:rsid w:val="00B43C55"/>
    <w:rsid w:val="00B45606"/>
    <w:rsid w:val="00B4682E"/>
    <w:rsid w:val="00B50BA5"/>
    <w:rsid w:val="00B51B5F"/>
    <w:rsid w:val="00B52888"/>
    <w:rsid w:val="00B53615"/>
    <w:rsid w:val="00B540D6"/>
    <w:rsid w:val="00B56E72"/>
    <w:rsid w:val="00B6372A"/>
    <w:rsid w:val="00B65222"/>
    <w:rsid w:val="00B71DEA"/>
    <w:rsid w:val="00B766EF"/>
    <w:rsid w:val="00B767C1"/>
    <w:rsid w:val="00B83722"/>
    <w:rsid w:val="00B855FD"/>
    <w:rsid w:val="00B8725C"/>
    <w:rsid w:val="00B93DE8"/>
    <w:rsid w:val="00B95EC5"/>
    <w:rsid w:val="00BA0651"/>
    <w:rsid w:val="00BA5096"/>
    <w:rsid w:val="00BB2827"/>
    <w:rsid w:val="00BB39F5"/>
    <w:rsid w:val="00BB4FF6"/>
    <w:rsid w:val="00BB58A9"/>
    <w:rsid w:val="00BC056C"/>
    <w:rsid w:val="00BC1105"/>
    <w:rsid w:val="00BD07F2"/>
    <w:rsid w:val="00BD1D62"/>
    <w:rsid w:val="00BD7F7D"/>
    <w:rsid w:val="00BE1548"/>
    <w:rsid w:val="00BE3E0F"/>
    <w:rsid w:val="00BF0642"/>
    <w:rsid w:val="00BF5223"/>
    <w:rsid w:val="00C00DD1"/>
    <w:rsid w:val="00C02BD5"/>
    <w:rsid w:val="00C0306F"/>
    <w:rsid w:val="00C069DC"/>
    <w:rsid w:val="00C111D6"/>
    <w:rsid w:val="00C11F92"/>
    <w:rsid w:val="00C121BA"/>
    <w:rsid w:val="00C12749"/>
    <w:rsid w:val="00C14E2F"/>
    <w:rsid w:val="00C20178"/>
    <w:rsid w:val="00C21A17"/>
    <w:rsid w:val="00C22721"/>
    <w:rsid w:val="00C23B6D"/>
    <w:rsid w:val="00C26249"/>
    <w:rsid w:val="00C2758E"/>
    <w:rsid w:val="00C30460"/>
    <w:rsid w:val="00C34F38"/>
    <w:rsid w:val="00C35802"/>
    <w:rsid w:val="00C402E6"/>
    <w:rsid w:val="00C424EA"/>
    <w:rsid w:val="00C42648"/>
    <w:rsid w:val="00C42E24"/>
    <w:rsid w:val="00C47E7A"/>
    <w:rsid w:val="00C52C3F"/>
    <w:rsid w:val="00C5493C"/>
    <w:rsid w:val="00C54EE9"/>
    <w:rsid w:val="00C562F9"/>
    <w:rsid w:val="00C56B89"/>
    <w:rsid w:val="00C57633"/>
    <w:rsid w:val="00C6118A"/>
    <w:rsid w:val="00C64084"/>
    <w:rsid w:val="00C658CA"/>
    <w:rsid w:val="00C724F9"/>
    <w:rsid w:val="00C7274A"/>
    <w:rsid w:val="00C7569F"/>
    <w:rsid w:val="00C76270"/>
    <w:rsid w:val="00C81C52"/>
    <w:rsid w:val="00C81D37"/>
    <w:rsid w:val="00C81E9F"/>
    <w:rsid w:val="00C822D2"/>
    <w:rsid w:val="00C82840"/>
    <w:rsid w:val="00C8347D"/>
    <w:rsid w:val="00C83500"/>
    <w:rsid w:val="00C84774"/>
    <w:rsid w:val="00C87C30"/>
    <w:rsid w:val="00C87D11"/>
    <w:rsid w:val="00C9065A"/>
    <w:rsid w:val="00C91691"/>
    <w:rsid w:val="00C9186B"/>
    <w:rsid w:val="00C92912"/>
    <w:rsid w:val="00CA5EA2"/>
    <w:rsid w:val="00CA7FAC"/>
    <w:rsid w:val="00CB28B9"/>
    <w:rsid w:val="00CB298C"/>
    <w:rsid w:val="00CB5DB2"/>
    <w:rsid w:val="00CB624E"/>
    <w:rsid w:val="00CC1B2E"/>
    <w:rsid w:val="00CC5C3C"/>
    <w:rsid w:val="00CC6352"/>
    <w:rsid w:val="00CD0424"/>
    <w:rsid w:val="00CD2E13"/>
    <w:rsid w:val="00CD3200"/>
    <w:rsid w:val="00CD36B8"/>
    <w:rsid w:val="00CD4928"/>
    <w:rsid w:val="00CD70C4"/>
    <w:rsid w:val="00CE541A"/>
    <w:rsid w:val="00CF186D"/>
    <w:rsid w:val="00CF1FD2"/>
    <w:rsid w:val="00CF7C9C"/>
    <w:rsid w:val="00D020BD"/>
    <w:rsid w:val="00D024B5"/>
    <w:rsid w:val="00D02953"/>
    <w:rsid w:val="00D02C1A"/>
    <w:rsid w:val="00D0406B"/>
    <w:rsid w:val="00D07950"/>
    <w:rsid w:val="00D109F3"/>
    <w:rsid w:val="00D15521"/>
    <w:rsid w:val="00D17015"/>
    <w:rsid w:val="00D207A7"/>
    <w:rsid w:val="00D24036"/>
    <w:rsid w:val="00D247DD"/>
    <w:rsid w:val="00D25660"/>
    <w:rsid w:val="00D25DE1"/>
    <w:rsid w:val="00D27C78"/>
    <w:rsid w:val="00D322FF"/>
    <w:rsid w:val="00D35685"/>
    <w:rsid w:val="00D37BDE"/>
    <w:rsid w:val="00D45715"/>
    <w:rsid w:val="00D4612A"/>
    <w:rsid w:val="00D463EF"/>
    <w:rsid w:val="00D47A34"/>
    <w:rsid w:val="00D55FDC"/>
    <w:rsid w:val="00D615E8"/>
    <w:rsid w:val="00D6225A"/>
    <w:rsid w:val="00D623EE"/>
    <w:rsid w:val="00D66956"/>
    <w:rsid w:val="00D7366B"/>
    <w:rsid w:val="00D751AE"/>
    <w:rsid w:val="00D82779"/>
    <w:rsid w:val="00D84E67"/>
    <w:rsid w:val="00D867CD"/>
    <w:rsid w:val="00D87877"/>
    <w:rsid w:val="00D90E6E"/>
    <w:rsid w:val="00D92C1C"/>
    <w:rsid w:val="00D93B24"/>
    <w:rsid w:val="00DA074B"/>
    <w:rsid w:val="00DA297A"/>
    <w:rsid w:val="00DA3FCB"/>
    <w:rsid w:val="00DA4DAE"/>
    <w:rsid w:val="00DB087A"/>
    <w:rsid w:val="00DB3C16"/>
    <w:rsid w:val="00DB6F75"/>
    <w:rsid w:val="00DB797A"/>
    <w:rsid w:val="00DC09D6"/>
    <w:rsid w:val="00DD3D63"/>
    <w:rsid w:val="00DD50DF"/>
    <w:rsid w:val="00DE19A0"/>
    <w:rsid w:val="00DE210D"/>
    <w:rsid w:val="00DE3C79"/>
    <w:rsid w:val="00DE4C10"/>
    <w:rsid w:val="00DE7FE0"/>
    <w:rsid w:val="00DF03E3"/>
    <w:rsid w:val="00DF22A9"/>
    <w:rsid w:val="00DF4E6B"/>
    <w:rsid w:val="00DF55C2"/>
    <w:rsid w:val="00DF62E9"/>
    <w:rsid w:val="00E00CB6"/>
    <w:rsid w:val="00E03EB8"/>
    <w:rsid w:val="00E05C95"/>
    <w:rsid w:val="00E1349E"/>
    <w:rsid w:val="00E1484F"/>
    <w:rsid w:val="00E1497A"/>
    <w:rsid w:val="00E150ED"/>
    <w:rsid w:val="00E204F3"/>
    <w:rsid w:val="00E21092"/>
    <w:rsid w:val="00E23B2B"/>
    <w:rsid w:val="00E23EA2"/>
    <w:rsid w:val="00E260A5"/>
    <w:rsid w:val="00E262F0"/>
    <w:rsid w:val="00E30E5F"/>
    <w:rsid w:val="00E31F26"/>
    <w:rsid w:val="00E35319"/>
    <w:rsid w:val="00E40071"/>
    <w:rsid w:val="00E40637"/>
    <w:rsid w:val="00E415A5"/>
    <w:rsid w:val="00E427D4"/>
    <w:rsid w:val="00E4427D"/>
    <w:rsid w:val="00E447BB"/>
    <w:rsid w:val="00E46652"/>
    <w:rsid w:val="00E51358"/>
    <w:rsid w:val="00E51B61"/>
    <w:rsid w:val="00E56882"/>
    <w:rsid w:val="00E603DD"/>
    <w:rsid w:val="00E639F1"/>
    <w:rsid w:val="00E64275"/>
    <w:rsid w:val="00E66588"/>
    <w:rsid w:val="00E70850"/>
    <w:rsid w:val="00E71EA8"/>
    <w:rsid w:val="00E72C62"/>
    <w:rsid w:val="00E760A2"/>
    <w:rsid w:val="00E81C83"/>
    <w:rsid w:val="00E8413F"/>
    <w:rsid w:val="00E87ED5"/>
    <w:rsid w:val="00E901E8"/>
    <w:rsid w:val="00E9024C"/>
    <w:rsid w:val="00E92965"/>
    <w:rsid w:val="00E940ED"/>
    <w:rsid w:val="00E963AA"/>
    <w:rsid w:val="00E97011"/>
    <w:rsid w:val="00E978EF"/>
    <w:rsid w:val="00EA33F9"/>
    <w:rsid w:val="00EA341E"/>
    <w:rsid w:val="00EA65B3"/>
    <w:rsid w:val="00EA6C8C"/>
    <w:rsid w:val="00EA7F8A"/>
    <w:rsid w:val="00EB0FED"/>
    <w:rsid w:val="00EB46B6"/>
    <w:rsid w:val="00EB5408"/>
    <w:rsid w:val="00EB57B4"/>
    <w:rsid w:val="00EB660B"/>
    <w:rsid w:val="00EC168D"/>
    <w:rsid w:val="00EC3FDD"/>
    <w:rsid w:val="00EC4988"/>
    <w:rsid w:val="00EC5B47"/>
    <w:rsid w:val="00EC695B"/>
    <w:rsid w:val="00ED44BB"/>
    <w:rsid w:val="00ED5FBF"/>
    <w:rsid w:val="00ED694E"/>
    <w:rsid w:val="00ED7C21"/>
    <w:rsid w:val="00ED7F05"/>
    <w:rsid w:val="00ED7F67"/>
    <w:rsid w:val="00EE1363"/>
    <w:rsid w:val="00EE1F91"/>
    <w:rsid w:val="00EE4108"/>
    <w:rsid w:val="00EE4222"/>
    <w:rsid w:val="00EE51FD"/>
    <w:rsid w:val="00EF4723"/>
    <w:rsid w:val="00EF4BE1"/>
    <w:rsid w:val="00EF4DCD"/>
    <w:rsid w:val="00EF5963"/>
    <w:rsid w:val="00EF765E"/>
    <w:rsid w:val="00F00975"/>
    <w:rsid w:val="00F013AA"/>
    <w:rsid w:val="00F02AC1"/>
    <w:rsid w:val="00F0692C"/>
    <w:rsid w:val="00F06CA1"/>
    <w:rsid w:val="00F10EF5"/>
    <w:rsid w:val="00F14800"/>
    <w:rsid w:val="00F16F7A"/>
    <w:rsid w:val="00F20BD7"/>
    <w:rsid w:val="00F217BF"/>
    <w:rsid w:val="00F25B1B"/>
    <w:rsid w:val="00F26B87"/>
    <w:rsid w:val="00F27C6C"/>
    <w:rsid w:val="00F32075"/>
    <w:rsid w:val="00F328B3"/>
    <w:rsid w:val="00F329A4"/>
    <w:rsid w:val="00F335EF"/>
    <w:rsid w:val="00F3386B"/>
    <w:rsid w:val="00F362B2"/>
    <w:rsid w:val="00F378FB"/>
    <w:rsid w:val="00F4078A"/>
    <w:rsid w:val="00F4186D"/>
    <w:rsid w:val="00F43E7F"/>
    <w:rsid w:val="00F46833"/>
    <w:rsid w:val="00F46ACE"/>
    <w:rsid w:val="00F50ABE"/>
    <w:rsid w:val="00F5465B"/>
    <w:rsid w:val="00F645B4"/>
    <w:rsid w:val="00F70640"/>
    <w:rsid w:val="00F7204F"/>
    <w:rsid w:val="00F76C40"/>
    <w:rsid w:val="00F801E7"/>
    <w:rsid w:val="00F806A7"/>
    <w:rsid w:val="00F82BFA"/>
    <w:rsid w:val="00F841A8"/>
    <w:rsid w:val="00F84FDF"/>
    <w:rsid w:val="00F855E2"/>
    <w:rsid w:val="00F91439"/>
    <w:rsid w:val="00F93FFC"/>
    <w:rsid w:val="00F955AB"/>
    <w:rsid w:val="00F9686C"/>
    <w:rsid w:val="00F96E01"/>
    <w:rsid w:val="00F96F06"/>
    <w:rsid w:val="00FA004B"/>
    <w:rsid w:val="00FA0BD1"/>
    <w:rsid w:val="00FA6E75"/>
    <w:rsid w:val="00FB0CFB"/>
    <w:rsid w:val="00FB1CBA"/>
    <w:rsid w:val="00FB461D"/>
    <w:rsid w:val="00FB534C"/>
    <w:rsid w:val="00FB586D"/>
    <w:rsid w:val="00FB6314"/>
    <w:rsid w:val="00FB7E1A"/>
    <w:rsid w:val="00FC3833"/>
    <w:rsid w:val="00FC4A41"/>
    <w:rsid w:val="00FC60A0"/>
    <w:rsid w:val="00FC7027"/>
    <w:rsid w:val="00FD0127"/>
    <w:rsid w:val="00FD10F0"/>
    <w:rsid w:val="00FD20BA"/>
    <w:rsid w:val="00FD55D4"/>
    <w:rsid w:val="00FD7135"/>
    <w:rsid w:val="00FE1547"/>
    <w:rsid w:val="00FE2AAF"/>
    <w:rsid w:val="00FE347B"/>
    <w:rsid w:val="00FE3C79"/>
    <w:rsid w:val="00FE56B1"/>
    <w:rsid w:val="00FF3D63"/>
    <w:rsid w:val="00FF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601D5E5"/>
  <w15:docId w15:val="{66A69DFD-2A78-4947-BE54-CD0194C1C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060EE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FD55D4"/>
    <w:pPr>
      <w:keepNext/>
      <w:keepLines/>
      <w:spacing w:before="480"/>
      <w:outlineLvl w:val="0"/>
    </w:pPr>
    <w:rPr>
      <w:rFonts w:ascii="Calibri" w:eastAsiaTheme="majorEastAsia" w:hAnsi="Calibri" w:cstheme="majorBidi"/>
      <w:b/>
      <w:bCs/>
      <w:color w:val="003399"/>
      <w:sz w:val="28"/>
      <w:szCs w:val="28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D55D4"/>
    <w:pPr>
      <w:keepNext/>
      <w:keepLines/>
      <w:spacing w:before="200"/>
      <w:outlineLvl w:val="1"/>
    </w:pPr>
    <w:rPr>
      <w:rFonts w:ascii="Calibri" w:eastAsiaTheme="majorEastAsia" w:hAnsi="Calibri" w:cstheme="majorBidi"/>
      <w:bCs/>
      <w:i/>
      <w:color w:val="003399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D7C2A"/>
    <w:pPr>
      <w:keepNext/>
      <w:keepLines/>
      <w:spacing w:before="200"/>
      <w:outlineLvl w:val="2"/>
    </w:pPr>
    <w:rPr>
      <w:rFonts w:ascii="Calibri" w:eastAsiaTheme="majorEastAsia" w:hAnsi="Calibri" w:cstheme="majorBidi"/>
      <w:b/>
      <w:bCs/>
      <w:color w:val="00A2FF" w:themeColor="accent1"/>
      <w:sz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F6EB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79BF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1060EE"/>
    <w:rPr>
      <w:u w:val="single"/>
    </w:rPr>
  </w:style>
  <w:style w:type="table" w:customStyle="1" w:styleId="TableNormal">
    <w:name w:val="Table Normal"/>
    <w:rsid w:val="001060E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sid w:val="001060EE"/>
    <w:pPr>
      <w:spacing w:before="160"/>
    </w:pPr>
    <w:rPr>
      <w:rFonts w:ascii="Helvetica Neue" w:hAnsi="Helvetica Neue" w:cs="Arial Unicode MS"/>
      <w:color w:val="000000"/>
      <w:sz w:val="24"/>
      <w:szCs w:val="24"/>
      <w:lang w:val="es-ES_tradnl"/>
    </w:rPr>
  </w:style>
  <w:style w:type="character" w:customStyle="1" w:styleId="Aucun">
    <w:name w:val="Aucun"/>
    <w:rsid w:val="001060EE"/>
    <w:rPr>
      <w:lang w:val="fr-FR"/>
    </w:rPr>
  </w:style>
  <w:style w:type="paragraph" w:styleId="Date">
    <w:name w:val="Date"/>
    <w:link w:val="DateCar"/>
    <w:rsid w:val="001060EE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Subject">
    <w:name w:val="Subject"/>
    <w:rsid w:val="001060EE"/>
    <w:pPr>
      <w:tabs>
        <w:tab w:val="left" w:pos="1150"/>
      </w:tabs>
    </w:pPr>
    <w:rPr>
      <w:rFonts w:ascii="Calibri" w:hAnsi="Calibri" w:cs="Arial Unicode MS"/>
      <w:b/>
      <w:bCs/>
      <w:caps/>
      <w:color w:val="172869"/>
    </w:rPr>
  </w:style>
  <w:style w:type="paragraph" w:customStyle="1" w:styleId="subjecttexte">
    <w:name w:val="subject texte"/>
    <w:rsid w:val="001060EE"/>
    <w:pPr>
      <w:tabs>
        <w:tab w:val="right" w:pos="9020"/>
      </w:tabs>
    </w:pPr>
    <w:rPr>
      <w:rFonts w:ascii="Calibri" w:hAnsi="Calibri" w:cs="Arial Unicode MS"/>
      <w:color w:val="000000"/>
    </w:rPr>
  </w:style>
  <w:style w:type="paragraph" w:customStyle="1" w:styleId="lattentionde">
    <w:name w:val="à l'attention de"/>
    <w:rsid w:val="001060EE"/>
    <w:pPr>
      <w:tabs>
        <w:tab w:val="left" w:pos="1150"/>
      </w:tabs>
    </w:pPr>
    <w:rPr>
      <w:rFonts w:ascii="Calibri" w:hAnsi="Calibri" w:cs="Arial Unicode MS"/>
      <w:b/>
      <w:bCs/>
      <w:color w:val="000000"/>
      <w:spacing w:val="1"/>
    </w:rPr>
  </w:style>
  <w:style w:type="paragraph" w:customStyle="1" w:styleId="adresse">
    <w:name w:val="adresse"/>
    <w:rsid w:val="001060EE"/>
    <w:pPr>
      <w:tabs>
        <w:tab w:val="right" w:pos="9020"/>
      </w:tabs>
    </w:pPr>
    <w:rPr>
      <w:rFonts w:ascii="Calibri" w:hAnsi="Calibri" w:cs="Arial Unicode MS"/>
      <w:color w:val="000000"/>
      <w:spacing w:val="1"/>
    </w:rPr>
  </w:style>
  <w:style w:type="paragraph" w:customStyle="1" w:styleId="Texte">
    <w:name w:val="Texte"/>
    <w:rsid w:val="001060EE"/>
    <w:pPr>
      <w:tabs>
        <w:tab w:val="right" w:pos="9020"/>
      </w:tabs>
      <w:spacing w:after="100"/>
      <w:jc w:val="both"/>
    </w:pPr>
    <w:rPr>
      <w:rFonts w:ascii="Calibri" w:hAnsi="Calibri" w:cs="Arial Unicode MS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6BE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6BE4"/>
    <w:rPr>
      <w:rFonts w:ascii="Tahoma" w:hAnsi="Tahoma" w:cs="Tahoma"/>
      <w:sz w:val="16"/>
      <w:szCs w:val="16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2C6BE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C6BE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2C6BE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C6BE4"/>
    <w:rPr>
      <w:sz w:val="24"/>
      <w:szCs w:val="24"/>
      <w:lang w:val="en-US" w:eastAsia="en-US"/>
    </w:rPr>
  </w:style>
  <w:style w:type="character" w:customStyle="1" w:styleId="Titre1Car">
    <w:name w:val="Titre 1 Car"/>
    <w:basedOn w:val="Policepardfaut"/>
    <w:link w:val="Titre1"/>
    <w:uiPriority w:val="9"/>
    <w:rsid w:val="00FD55D4"/>
    <w:rPr>
      <w:rFonts w:ascii="Calibri" w:eastAsiaTheme="majorEastAsia" w:hAnsi="Calibri" w:cstheme="majorBidi"/>
      <w:b/>
      <w:bCs/>
      <w:color w:val="003399"/>
      <w:sz w:val="28"/>
      <w:szCs w:val="28"/>
      <w:u w:val="single"/>
      <w:lang w:val="en-US" w:eastAsia="en-US"/>
    </w:rPr>
  </w:style>
  <w:style w:type="table" w:customStyle="1" w:styleId="Listeclaire1">
    <w:name w:val="Liste claire1"/>
    <w:basedOn w:val="TableauNormal"/>
    <w:uiPriority w:val="61"/>
    <w:rsid w:val="008F0ED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FD55D4"/>
    <w:rPr>
      <w:rFonts w:ascii="Calibri" w:eastAsiaTheme="majorEastAsia" w:hAnsi="Calibri" w:cstheme="majorBidi"/>
      <w:bCs/>
      <w:i/>
      <w:color w:val="003399"/>
      <w:sz w:val="24"/>
      <w:szCs w:val="26"/>
      <w:u w:val="single"/>
      <w:lang w:val="en-US" w:eastAsia="en-US"/>
    </w:rPr>
  </w:style>
  <w:style w:type="paragraph" w:styleId="Sansinterligne">
    <w:name w:val="No Spacing"/>
    <w:uiPriority w:val="1"/>
    <w:qFormat/>
    <w:rsid w:val="00FD55D4"/>
    <w:rPr>
      <w:rFonts w:ascii="Calibri" w:hAnsi="Calibri"/>
      <w:szCs w:val="24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4D7C2A"/>
    <w:rPr>
      <w:rFonts w:ascii="Calibri" w:eastAsiaTheme="majorEastAsia" w:hAnsi="Calibri" w:cstheme="majorBidi"/>
      <w:b/>
      <w:bCs/>
      <w:color w:val="00A2FF" w:themeColor="accent1"/>
      <w:szCs w:val="24"/>
      <w:lang w:val="en-US"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72805"/>
    <w:pPr>
      <w:ind w:left="720"/>
      <w:contextualSpacing/>
    </w:pPr>
  </w:style>
  <w:style w:type="table" w:styleId="Listeclaire-Accent3">
    <w:name w:val="Light List Accent 3"/>
    <w:basedOn w:val="TableauNormal"/>
    <w:uiPriority w:val="61"/>
    <w:rsid w:val="001271D0"/>
    <w:tblPr>
      <w:tblStyleRowBandSize w:val="1"/>
      <w:tblStyleColBandSize w:val="1"/>
      <w:tblBorders>
        <w:top w:val="single" w:sz="8" w:space="0" w:color="61D836" w:themeColor="accent3"/>
        <w:left w:val="single" w:sz="8" w:space="0" w:color="61D836" w:themeColor="accent3"/>
        <w:bottom w:val="single" w:sz="8" w:space="0" w:color="61D836" w:themeColor="accent3"/>
        <w:right w:val="single" w:sz="8" w:space="0" w:color="61D83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D8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D836" w:themeColor="accent3"/>
          <w:left w:val="single" w:sz="8" w:space="0" w:color="61D836" w:themeColor="accent3"/>
          <w:bottom w:val="single" w:sz="8" w:space="0" w:color="61D836" w:themeColor="accent3"/>
          <w:right w:val="single" w:sz="8" w:space="0" w:color="61D8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D836" w:themeColor="accent3"/>
          <w:left w:val="single" w:sz="8" w:space="0" w:color="61D836" w:themeColor="accent3"/>
          <w:bottom w:val="single" w:sz="8" w:space="0" w:color="61D836" w:themeColor="accent3"/>
          <w:right w:val="single" w:sz="8" w:space="0" w:color="61D836" w:themeColor="accent3"/>
        </w:tcBorders>
      </w:tcPr>
    </w:tblStylePr>
    <w:tblStylePr w:type="band1Horz">
      <w:tblPr/>
      <w:tcPr>
        <w:tcBorders>
          <w:top w:val="single" w:sz="8" w:space="0" w:color="61D836" w:themeColor="accent3"/>
          <w:left w:val="single" w:sz="8" w:space="0" w:color="61D836" w:themeColor="accent3"/>
          <w:bottom w:val="single" w:sz="8" w:space="0" w:color="61D836" w:themeColor="accent3"/>
          <w:right w:val="single" w:sz="8" w:space="0" w:color="61D836" w:themeColor="accent3"/>
        </w:tcBorders>
      </w:tcPr>
    </w:tblStylePr>
  </w:style>
  <w:style w:type="table" w:customStyle="1" w:styleId="Listeclaire-Accent11">
    <w:name w:val="Liste claire - Accent 11"/>
    <w:basedOn w:val="TableauNormal"/>
    <w:uiPriority w:val="61"/>
    <w:rsid w:val="00B371B5"/>
    <w:tblPr>
      <w:tblStyleRowBandSize w:val="1"/>
      <w:tblStyleColBandSize w:val="1"/>
      <w:tblBorders>
        <w:top w:val="single" w:sz="8" w:space="0" w:color="00A2FF" w:themeColor="accent1"/>
        <w:left w:val="single" w:sz="8" w:space="0" w:color="00A2FF" w:themeColor="accent1"/>
        <w:bottom w:val="single" w:sz="8" w:space="0" w:color="00A2FF" w:themeColor="accent1"/>
        <w:right w:val="single" w:sz="8" w:space="0" w:color="00A2F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2F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2FF" w:themeColor="accent1"/>
          <w:left w:val="single" w:sz="8" w:space="0" w:color="00A2FF" w:themeColor="accent1"/>
          <w:bottom w:val="single" w:sz="8" w:space="0" w:color="00A2FF" w:themeColor="accent1"/>
          <w:right w:val="single" w:sz="8" w:space="0" w:color="00A2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2FF" w:themeColor="accent1"/>
          <w:left w:val="single" w:sz="8" w:space="0" w:color="00A2FF" w:themeColor="accent1"/>
          <w:bottom w:val="single" w:sz="8" w:space="0" w:color="00A2FF" w:themeColor="accent1"/>
          <w:right w:val="single" w:sz="8" w:space="0" w:color="00A2FF" w:themeColor="accent1"/>
        </w:tcBorders>
      </w:tcPr>
    </w:tblStylePr>
    <w:tblStylePr w:type="band1Horz">
      <w:tblPr/>
      <w:tcPr>
        <w:tcBorders>
          <w:top w:val="single" w:sz="8" w:space="0" w:color="00A2FF" w:themeColor="accent1"/>
          <w:left w:val="single" w:sz="8" w:space="0" w:color="00A2FF" w:themeColor="accent1"/>
          <w:bottom w:val="single" w:sz="8" w:space="0" w:color="00A2FF" w:themeColor="accent1"/>
          <w:right w:val="single" w:sz="8" w:space="0" w:color="00A2FF" w:themeColor="accent1"/>
        </w:tcBorders>
      </w:tcPr>
    </w:tblStylePr>
  </w:style>
  <w:style w:type="paragraph" w:customStyle="1" w:styleId="m-6345618737993058004titre51">
    <w:name w:val="m_-6345618737993058004titre51"/>
    <w:basedOn w:val="Normal"/>
    <w:rsid w:val="0031684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customStyle="1" w:styleId="m-6345618737993058004msobodytext">
    <w:name w:val="m_-6345618737993058004msobodytext"/>
    <w:basedOn w:val="Normal"/>
    <w:rsid w:val="0031684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customStyle="1" w:styleId="m-6345618737993058004titre41">
    <w:name w:val="m_-6345618737993058004titre41"/>
    <w:basedOn w:val="Normal"/>
    <w:rsid w:val="0031684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customStyle="1" w:styleId="m-6584540786365261853msolistparagraph">
    <w:name w:val="m_-6584540786365261853msolistparagraph"/>
    <w:basedOn w:val="Normal"/>
    <w:rsid w:val="002945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table" w:customStyle="1" w:styleId="Listeclaire-Accent111">
    <w:name w:val="Liste claire - Accent 111"/>
    <w:basedOn w:val="TableauNormal"/>
    <w:uiPriority w:val="61"/>
    <w:rsid w:val="00EA34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m-3124028585062377041msolistparagraph">
    <w:name w:val="m_-3124028585062377041msolistparagraph"/>
    <w:basedOn w:val="Normal"/>
    <w:rsid w:val="00B26F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character" w:customStyle="1" w:styleId="DateCar">
    <w:name w:val="Date Car"/>
    <w:basedOn w:val="Policepardfaut"/>
    <w:link w:val="Date"/>
    <w:rsid w:val="007808CE"/>
    <w:rPr>
      <w:rFonts w:ascii="Helvetica Neue" w:eastAsia="Helvetica Neue" w:hAnsi="Helvetica Neue" w:cs="Helvetica Neue"/>
      <w:color w:val="00000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1F6EB7"/>
    <w:rPr>
      <w:rFonts w:asciiTheme="majorHAnsi" w:eastAsiaTheme="majorEastAsia" w:hAnsiTheme="majorHAnsi" w:cstheme="majorBidi"/>
      <w:color w:val="0079BF" w:themeColor="accent1" w:themeShade="BF"/>
      <w:sz w:val="24"/>
      <w:szCs w:val="24"/>
      <w:lang w:val="en-US" w:eastAsia="en-US"/>
    </w:rPr>
  </w:style>
  <w:style w:type="table" w:styleId="Grilledutableau">
    <w:name w:val="Table Grid"/>
    <w:basedOn w:val="TableauNormal"/>
    <w:uiPriority w:val="59"/>
    <w:rsid w:val="004926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uiPriority w:val="99"/>
    <w:unhideWhenUsed/>
    <w:rsid w:val="00575E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sz w:val="22"/>
      <w:szCs w:val="21"/>
      <w:bdr w:val="none" w:sz="0" w:space="0" w:color="auto"/>
      <w:lang w:val="fr-FR"/>
    </w:rPr>
  </w:style>
  <w:style w:type="character" w:customStyle="1" w:styleId="TextebrutCar">
    <w:name w:val="Texte brut Car"/>
    <w:basedOn w:val="Policepardfaut"/>
    <w:link w:val="Textebrut"/>
    <w:uiPriority w:val="99"/>
    <w:rsid w:val="00575E54"/>
    <w:rPr>
      <w:rFonts w:ascii="Calibri" w:eastAsiaTheme="minorHAnsi" w:hAnsi="Calibri" w:cstheme="minorBidi"/>
      <w:sz w:val="22"/>
      <w:szCs w:val="21"/>
      <w:bdr w:val="none" w:sz="0" w:space="0" w:color="auto"/>
      <w:lang w:eastAsia="en-US"/>
    </w:rPr>
  </w:style>
  <w:style w:type="table" w:customStyle="1" w:styleId="Style1">
    <w:name w:val="Style1"/>
    <w:basedOn w:val="TableauNormal"/>
    <w:uiPriority w:val="99"/>
    <w:rsid w:val="00307E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29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styleId="Lienhypertextesuivivisit">
    <w:name w:val="FollowedHyperlink"/>
    <w:basedOn w:val="Policepardfaut"/>
    <w:uiPriority w:val="99"/>
    <w:semiHidden/>
    <w:unhideWhenUsed/>
    <w:rsid w:val="00970993"/>
    <w:rPr>
      <w:color w:val="FF00FF" w:themeColor="followed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CF7C9C"/>
    <w:pPr>
      <w:spacing w:after="200"/>
    </w:pPr>
    <w:rPr>
      <w:i/>
      <w:iCs/>
      <w:color w:val="5E5E5E" w:themeColor="text2"/>
      <w:sz w:val="18"/>
      <w:szCs w:val="18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B3103E"/>
    <w:rPr>
      <w:sz w:val="24"/>
      <w:szCs w:val="24"/>
      <w:lang w:val="en-US" w:eastAsia="en-US"/>
    </w:rPr>
  </w:style>
  <w:style w:type="paragraph" w:customStyle="1" w:styleId="Style2">
    <w:name w:val="Style2"/>
    <w:basedOn w:val="Paragraphedeliste"/>
    <w:link w:val="Style2Car"/>
    <w:qFormat/>
    <w:rsid w:val="00E72C62"/>
    <w:pPr>
      <w:ind w:left="0"/>
      <w:jc w:val="both"/>
    </w:pPr>
    <w:rPr>
      <w:rFonts w:asciiTheme="minorHAnsi" w:hAnsiTheme="minorHAnsi" w:cstheme="minorHAnsi"/>
    </w:rPr>
  </w:style>
  <w:style w:type="character" w:customStyle="1" w:styleId="Style2Car">
    <w:name w:val="Style2 Car"/>
    <w:basedOn w:val="ParagraphedelisteCar"/>
    <w:link w:val="Style2"/>
    <w:rsid w:val="00E72C62"/>
    <w:rPr>
      <w:rFonts w:asciiTheme="minorHAnsi" w:hAnsiTheme="minorHAnsi" w:cstheme="minorHAnsi"/>
      <w:sz w:val="24"/>
      <w:szCs w:val="24"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4A3C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9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9111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626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2374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7966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279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307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953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97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9028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2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117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1672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020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405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10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33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3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71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25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5506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52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582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86537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912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167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34829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48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507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6188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311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30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105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330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619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1687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316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4404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5449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2761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111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4882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1877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460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966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498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391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521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783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509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4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0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2613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701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1458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465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630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453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709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9933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73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7154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172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482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2734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017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527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618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43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8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245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49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401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43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390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2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14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887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205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153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182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393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345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85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32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208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830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58927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1010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7256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37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830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0909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338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37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9072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5784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19745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.delmas@bouygues-construction.com" TargetMode="External"/><Relationship Id="rId18" Type="http://schemas.openxmlformats.org/officeDocument/2006/relationships/hyperlink" Target="mailto:basile.leconte@soletanche-bachy.com" TargetMode="External"/><Relationship Id="rId26" Type="http://schemas.openxmlformats.org/officeDocument/2006/relationships/hyperlink" Target="mailto:anh-minh.tang@enpc.f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emoal@systra.com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olivier.cuisinier@univ-lorraine.fr" TargetMode="External"/><Relationship Id="rId17" Type="http://schemas.openxmlformats.org/officeDocument/2006/relationships/hyperlink" Target="mailto:thibaut.lando@anteagroup.fr" TargetMode="External"/><Relationship Id="rId25" Type="http://schemas.openxmlformats.org/officeDocument/2006/relationships/hyperlink" Target="mailto:jonathan.rot@geotec.fr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julien.kirmaier@arcadis.com" TargetMode="External"/><Relationship Id="rId20" Type="http://schemas.openxmlformats.org/officeDocument/2006/relationships/hyperlink" Target="mailto:gregory.meyer@egis-group.com" TargetMode="External"/><Relationship Id="rId29" Type="http://schemas.openxmlformats.org/officeDocument/2006/relationships/hyperlink" Target="mailto:pierre.xemard@geo-topia.f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eremy.albrieux-castille@vinci-construction.com" TargetMode="External"/><Relationship Id="rId24" Type="http://schemas.openxmlformats.org/officeDocument/2006/relationships/hyperlink" Target="mailto:jacques.robert@arcadis.com" TargetMode="External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mailto:zeina.joudieh@univ-lorraine.fr" TargetMode="External"/><Relationship Id="rId23" Type="http://schemas.openxmlformats.org/officeDocument/2006/relationships/hyperlink" Target="mailto:andrea.rigazio@icop.it" TargetMode="External"/><Relationship Id="rId28" Type="http://schemas.openxmlformats.org/officeDocument/2006/relationships/hyperlink" Target="mailto:lassana.traore@developpement-durable.gouv.fr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olivier.martin.189@gmail.com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guichard@systra.com" TargetMode="External"/><Relationship Id="rId22" Type="http://schemas.openxmlformats.org/officeDocument/2006/relationships/hyperlink" Target="mailto:laetitia.pavel@setec.com" TargetMode="External"/><Relationship Id="rId27" Type="http://schemas.openxmlformats.org/officeDocument/2006/relationships/hyperlink" Target="mailto:bertrand.thidet@vinci-construction.com" TargetMode="External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Calibri"/>
        <a:ea typeface="Calibri"/>
        <a:cs typeface="Calibri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just" defTabSz="457200" rtl="0" fontAlgn="auto" latinLnBrk="0" hangingPunct="0">
          <a:lnSpc>
            <a:spcPct val="100000"/>
          </a:lnSpc>
          <a:spcBef>
            <a:spcPts val="500"/>
          </a:spcBef>
          <a:spcAft>
            <a:spcPts val="0"/>
          </a:spcAft>
          <a:buClrTx/>
          <a:buSzTx/>
          <a:buFontTx/>
          <a:buNone/>
          <a:tabLst>
            <a:tab pos="5727700" algn="r"/>
          </a:tabLst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b42599-8b65-4b66-9b6d-08c023268d42" xsi:nil="true"/>
    <lcf76f155ced4ddcb4097134ff3c332f xmlns="97ecd747-d10a-4f2d-afcd-fc13308cf55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59DD76DC98BD41A1DEA73BA5CC94C4" ma:contentTypeVersion="15" ma:contentTypeDescription="Crée un document." ma:contentTypeScope="" ma:versionID="2c317557e7da8bc0259389cf3e1c4f25">
  <xsd:schema xmlns:xsd="http://www.w3.org/2001/XMLSchema" xmlns:xs="http://www.w3.org/2001/XMLSchema" xmlns:p="http://schemas.microsoft.com/office/2006/metadata/properties" xmlns:ns2="97ecd747-d10a-4f2d-afcd-fc13308cf556" xmlns:ns3="dfb42599-8b65-4b66-9b6d-08c023268d42" targetNamespace="http://schemas.microsoft.com/office/2006/metadata/properties" ma:root="true" ma:fieldsID="9cd8f4f03f29753f665438818dd634fa" ns2:_="" ns3:_="">
    <xsd:import namespace="97ecd747-d10a-4f2d-afcd-fc13308cf556"/>
    <xsd:import namespace="dfb42599-8b65-4b66-9b6d-08c023268d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cd747-d10a-4f2d-afcd-fc13308cf5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1d417cb3-2750-492f-8db0-46aaf8d22b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42599-8b65-4b66-9b6d-08c023268d4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aa550d1-711e-43a9-a7c5-4021d4fb494a}" ma:internalName="TaxCatchAll" ma:showField="CatchAllData" ma:web="dfb42599-8b65-4b66-9b6d-08c023268d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F07CD-F122-4A5B-9AAC-117AF1C02D6A}">
  <ds:schemaRefs>
    <ds:schemaRef ds:uri="http://schemas.microsoft.com/office/2006/metadata/properties"/>
    <ds:schemaRef ds:uri="http://schemas.microsoft.com/office/infopath/2007/PartnerControls"/>
    <ds:schemaRef ds:uri="dfb42599-8b65-4b66-9b6d-08c023268d42"/>
    <ds:schemaRef ds:uri="97ecd747-d10a-4f2d-afcd-fc13308cf556"/>
  </ds:schemaRefs>
</ds:datastoreItem>
</file>

<file path=customXml/itemProps2.xml><?xml version="1.0" encoding="utf-8"?>
<ds:datastoreItem xmlns:ds="http://schemas.openxmlformats.org/officeDocument/2006/customXml" ds:itemID="{647170CF-8DC1-41BA-B095-E9F558CBFF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52A79B-DDEF-486F-B81C-6573FA3A3D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ecd747-d10a-4f2d-afcd-fc13308cf556"/>
    <ds:schemaRef ds:uri="dfb42599-8b65-4b66-9b6d-08c023268d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A7E5E6-3F23-4EE9-84F8-E6DBCC025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1201</Words>
  <Characters>6849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Apave</Company>
  <LinksUpToDate>false</LinksUpToDate>
  <CharactersWithSpaces>8034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Halfon  Isabelle</dc:creator>
  <cp:lastModifiedBy>MEYER Gregory</cp:lastModifiedBy>
  <cp:revision>220</cp:revision>
  <cp:lastPrinted>2024-06-21T12:37:00Z</cp:lastPrinted>
  <dcterms:created xsi:type="dcterms:W3CDTF">2024-06-21T10:01:00Z</dcterms:created>
  <dcterms:modified xsi:type="dcterms:W3CDTF">2024-07-08T17:32:00Z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0x010100B459DD76DC98BD41A1DEA73BA5CC94C4</vt:lpwstr>
  </property>
  <property fmtid="{D5CDD505-2E9C-101B-9397-08002B2CF9AE}" pid="3" name="MediaServiceImageTags">
    <vt:lpwstr/>
  </property>
</Properties>
</file>